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9EBF6" w14:textId="4C1D47A6" w:rsidR="00DE2D1B" w:rsidRPr="003971F1" w:rsidRDefault="00DE2D1B" w:rsidP="003971F1">
      <w:pPr>
        <w:pStyle w:val="Heading1"/>
        <w:rPr>
          <w:b/>
          <w:sz w:val="32"/>
        </w:rPr>
      </w:pPr>
      <w:r w:rsidRPr="003971F1">
        <w:rPr>
          <w:b/>
          <w:sz w:val="32"/>
        </w:rPr>
        <w:t xml:space="preserve">History of the Framework Forecast </w:t>
      </w:r>
      <w:r w:rsidR="003971F1">
        <w:rPr>
          <w:b/>
          <w:sz w:val="32"/>
        </w:rPr>
        <w:t xml:space="preserve">Method </w:t>
      </w:r>
    </w:p>
    <w:p w14:paraId="380C92C6" w14:textId="79E8E723" w:rsidR="00DE2D1B" w:rsidRDefault="00801AC1" w:rsidP="00801AC1">
      <w:pPr>
        <w:pStyle w:val="NoSpacing"/>
      </w:pPr>
      <w:r w:rsidRPr="00801AC1">
        <w:t xml:space="preserve">The Framework Forecast </w:t>
      </w:r>
      <w:r w:rsidR="00713F54">
        <w:t xml:space="preserve">(FF) </w:t>
      </w:r>
      <w:r w:rsidRPr="00801AC1">
        <w:t xml:space="preserve">approach was developed by Dr Peter Bishop </w:t>
      </w:r>
      <w:r w:rsidR="00713F54">
        <w:t xml:space="preserve">and </w:t>
      </w:r>
      <w:r w:rsidR="003971F1">
        <w:t xml:space="preserve">Dr </w:t>
      </w:r>
      <w:r w:rsidR="00713F54">
        <w:t xml:space="preserve">Andy Hines from </w:t>
      </w:r>
      <w:r w:rsidRPr="00801AC1">
        <w:t>the University of Houston</w:t>
      </w:r>
      <w:r w:rsidR="00713F54">
        <w:t xml:space="preserve"> Strategic Foresight program</w:t>
      </w:r>
      <w:r w:rsidRPr="00801AC1">
        <w:t xml:space="preserve">. The model </w:t>
      </w:r>
      <w:r w:rsidR="00332C07" w:rsidRPr="00332C07">
        <w:rPr>
          <w:noProof/>
        </w:rPr>
        <w:drawing>
          <wp:anchor distT="0" distB="0" distL="114300" distR="114300" simplePos="0" relativeHeight="251658240" behindDoc="1" locked="0" layoutInCell="1" allowOverlap="1" wp14:anchorId="6902BA6C" wp14:editId="4509277B">
            <wp:simplePos x="0" y="0"/>
            <wp:positionH relativeFrom="column">
              <wp:align>right</wp:align>
            </wp:positionH>
            <wp:positionV relativeFrom="paragraph">
              <wp:posOffset>865505</wp:posOffset>
            </wp:positionV>
            <wp:extent cx="3859530" cy="2663190"/>
            <wp:effectExtent l="0" t="0" r="7620" b="3810"/>
            <wp:wrapTight wrapText="bothSides">
              <wp:wrapPolygon edited="0">
                <wp:start x="0" y="0"/>
                <wp:lineTo x="0" y="21476"/>
                <wp:lineTo x="21536" y="21476"/>
                <wp:lineTo x="21536" y="0"/>
                <wp:lineTo x="0" y="0"/>
              </wp:wrapPolygon>
            </wp:wrapTight>
            <wp:docPr id="1027" name="Picture 3">
              <a:extLst xmlns:a="http://schemas.openxmlformats.org/drawingml/2006/main">
                <a:ext uri="{FF2B5EF4-FFF2-40B4-BE49-F238E27FC236}">
                  <a16:creationId xmlns:a16="http://schemas.microsoft.com/office/drawing/2014/main" id="{D0FC4FFE-3D30-436C-8E3D-CD5005DFED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a:extLst>
                        <a:ext uri="{FF2B5EF4-FFF2-40B4-BE49-F238E27FC236}">
                          <a16:creationId xmlns:a16="http://schemas.microsoft.com/office/drawing/2014/main" id="{D0FC4FFE-3D30-436C-8E3D-CD5005DFED30}"/>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60157" cy="2663777"/>
                    </a:xfrm>
                    <a:prstGeom prst="rect">
                      <a:avLst/>
                    </a:prstGeom>
                    <a:noFill/>
                    <a:extLst/>
                  </pic:spPr>
                </pic:pic>
              </a:graphicData>
            </a:graphic>
            <wp14:sizeRelH relativeFrom="page">
              <wp14:pctWidth>0</wp14:pctWidth>
            </wp14:sizeRelH>
            <wp14:sizeRelV relativeFrom="page">
              <wp14:pctHeight>0</wp14:pctHeight>
            </wp14:sizeRelV>
          </wp:anchor>
        </w:drawing>
      </w:r>
      <w:r w:rsidRPr="00801AC1">
        <w:t>help</w:t>
      </w:r>
      <w:r w:rsidR="003971F1">
        <w:t xml:space="preserve">s </w:t>
      </w:r>
      <w:r w:rsidRPr="00801AC1">
        <w:t xml:space="preserve">organize domain research efficiently to develop general forecasts and scenarios on complex issues.  </w:t>
      </w:r>
    </w:p>
    <w:p w14:paraId="00A74E62" w14:textId="77777777" w:rsidR="00DE2D1B" w:rsidRDefault="00DE2D1B" w:rsidP="00801AC1">
      <w:pPr>
        <w:pStyle w:val="NoSpacing"/>
      </w:pPr>
    </w:p>
    <w:p w14:paraId="327803F1" w14:textId="77777777" w:rsidR="00D4760F" w:rsidRDefault="00B325B3" w:rsidP="00801AC1">
      <w:pPr>
        <w:pStyle w:val="NoSpacing"/>
      </w:pPr>
      <w:r>
        <w:t xml:space="preserve">A domain could be defined broadly: </w:t>
      </w:r>
    </w:p>
    <w:p w14:paraId="38F25923" w14:textId="77777777" w:rsidR="00D4760F" w:rsidRDefault="00B325B3" w:rsidP="00801AC1">
      <w:pPr>
        <w:pStyle w:val="NoSpacing"/>
      </w:pPr>
      <w:r>
        <w:t xml:space="preserve">‘The Future of Work’ </w:t>
      </w:r>
    </w:p>
    <w:p w14:paraId="26027EFC" w14:textId="413C14AF" w:rsidR="00B325B3" w:rsidRDefault="00B325B3" w:rsidP="00801AC1">
      <w:pPr>
        <w:pStyle w:val="NoSpacing"/>
      </w:pPr>
      <w:r>
        <w:t xml:space="preserve">or more narrowly ‘The Future of Manufacturing Work’ ‘The Future of Agricultural Work’ ‘The Future of Social Services Work’ </w:t>
      </w:r>
    </w:p>
    <w:p w14:paraId="3A46EFD4" w14:textId="4E6B5D8C" w:rsidR="00B375CA" w:rsidRDefault="00B375CA" w:rsidP="00801AC1">
      <w:pPr>
        <w:pStyle w:val="NoSpacing"/>
      </w:pPr>
    </w:p>
    <w:p w14:paraId="07F0B348" w14:textId="41E22564" w:rsidR="00B375CA" w:rsidRDefault="00B375CA" w:rsidP="00801AC1">
      <w:pPr>
        <w:pStyle w:val="NoSpacing"/>
      </w:pPr>
      <w:r>
        <w:t xml:space="preserve">Forecasts = Sections: Trends, Plans, et al. </w:t>
      </w:r>
    </w:p>
    <w:p w14:paraId="28B50F47" w14:textId="66DE62D1" w:rsidR="00B375CA" w:rsidRDefault="00B375CA" w:rsidP="00801AC1">
      <w:pPr>
        <w:pStyle w:val="NoSpacing"/>
      </w:pPr>
      <w:r>
        <w:t xml:space="preserve">Scenarios = Sections: Ideas, Uncertainties, et al  </w:t>
      </w:r>
    </w:p>
    <w:p w14:paraId="7C81E2AF" w14:textId="1DE24FF5" w:rsidR="00DE2D1B" w:rsidRDefault="00DE2D1B" w:rsidP="00801AC1">
      <w:pPr>
        <w:pStyle w:val="NoSpacing"/>
      </w:pPr>
    </w:p>
    <w:p w14:paraId="0E223190" w14:textId="3B626204" w:rsidR="00DE2D1B" w:rsidRDefault="00DE2D1B" w:rsidP="00801AC1">
      <w:pPr>
        <w:pStyle w:val="NoSpacing"/>
      </w:pPr>
      <w:r>
        <w:t xml:space="preserve">The Framework Forecast also provides you with resources of people and companies to follow to continue learning about the domain. </w:t>
      </w:r>
    </w:p>
    <w:p w14:paraId="2BDCA5AB" w14:textId="77777777" w:rsidR="00B325B3" w:rsidRDefault="00B325B3" w:rsidP="00801AC1">
      <w:pPr>
        <w:pStyle w:val="NoSpacing"/>
      </w:pPr>
    </w:p>
    <w:p w14:paraId="0D9AA02B" w14:textId="54E50C56" w:rsidR="00801AC1" w:rsidRDefault="00577DFD" w:rsidP="00801AC1">
      <w:pPr>
        <w:pStyle w:val="NoSpacing"/>
      </w:pPr>
      <w:r w:rsidRPr="00577DFD">
        <w:rPr>
          <w:b/>
        </w:rPr>
        <w:t xml:space="preserve">Navigation Pane – Helps Jumping Around the Document </w:t>
      </w:r>
      <w:r>
        <w:br/>
      </w:r>
      <w:r w:rsidR="00801AC1">
        <w:t xml:space="preserve">This document is a variation of the template and best used inside Microsoft Word with an active Navigation Pane </w:t>
      </w:r>
      <w:r w:rsidR="005A4B03">
        <w:t xml:space="preserve">(Under View) </w:t>
      </w:r>
      <w:r w:rsidR="00801AC1">
        <w:t xml:space="preserve">to help easily jump from section to section. </w:t>
      </w:r>
    </w:p>
    <w:p w14:paraId="7FC0F407" w14:textId="721712EF" w:rsidR="00041D74" w:rsidRDefault="00041D74" w:rsidP="00041D74"/>
    <w:p w14:paraId="7A3E56E7" w14:textId="7CF2403C" w:rsidR="00577DFD" w:rsidRPr="00577DFD" w:rsidRDefault="00577DFD" w:rsidP="00041D74">
      <w:pPr>
        <w:rPr>
          <w:b/>
        </w:rPr>
      </w:pPr>
      <w:r w:rsidRPr="00577DFD">
        <w:rPr>
          <w:b/>
        </w:rPr>
        <w:t xml:space="preserve">Copy + Paste </w:t>
      </w:r>
    </w:p>
    <w:p w14:paraId="471DFE1E" w14:textId="2051D44F" w:rsidR="00041D74" w:rsidRDefault="00041D74" w:rsidP="00041D74">
      <w:r>
        <w:t>The Framework Forecast approach is designed for speed.  It is best used as a working document that is in ‘perpetual beta’ and internal use only.  Note on approach to plagiarism vs paraphrasing: To benefit from speed one might approach a ‘copy-paste’ model of research with a simple (Source) that would include a copy of the hyperlink/URL for further research. More refined content or materials drawn from the Framework Forecast would require the researcher-writer to compose in their own voice or provide proper citation with attribution.</w:t>
      </w:r>
    </w:p>
    <w:p w14:paraId="7E4A8DA6" w14:textId="0D2906EE" w:rsidR="00CE1414" w:rsidRDefault="00CE1414" w:rsidP="00041D74"/>
    <w:p w14:paraId="79FB820B" w14:textId="5C0DF65B" w:rsidR="00CE1414" w:rsidRDefault="00CE1414" w:rsidP="00041D74">
      <w:r w:rsidRPr="00577DFD">
        <w:rPr>
          <w:b/>
        </w:rPr>
        <w:t>CSV Format – Comma Separated Values</w:t>
      </w:r>
      <w:r>
        <w:t xml:space="preserve">  </w:t>
      </w:r>
      <w:r>
        <w:br/>
        <w:t>In the event that you wish to capture or ‘scrap’ data from this document it is best kept in CSV format – Comma Separate Values</w:t>
      </w:r>
    </w:p>
    <w:p w14:paraId="6E59F251" w14:textId="77777777" w:rsidR="00041D74" w:rsidRPr="00801AC1" w:rsidRDefault="00041D74" w:rsidP="00801AC1">
      <w:pPr>
        <w:pStyle w:val="NoSpacing"/>
      </w:pPr>
    </w:p>
    <w:p w14:paraId="0AC2E1A9" w14:textId="52FEA206" w:rsidR="001627A2" w:rsidRDefault="00DA51F2">
      <w:pPr>
        <w:pStyle w:val="Heading1"/>
        <w:keepNext w:val="0"/>
        <w:keepLines w:val="0"/>
        <w:spacing w:before="480"/>
        <w:rPr>
          <w:color w:val="600000"/>
          <w:sz w:val="36"/>
          <w:szCs w:val="36"/>
        </w:rPr>
      </w:pPr>
      <w:r>
        <w:rPr>
          <w:b/>
          <w:color w:val="600000"/>
          <w:sz w:val="36"/>
          <w:szCs w:val="36"/>
        </w:rPr>
        <w:t>Future of ______</w:t>
      </w:r>
    </w:p>
    <w:p w14:paraId="7157D5ED" w14:textId="54BCCDCD" w:rsidR="001627A2" w:rsidRDefault="00DA51F2">
      <w:pPr>
        <w:pStyle w:val="Heading1"/>
        <w:keepNext w:val="0"/>
        <w:keepLines w:val="0"/>
        <w:spacing w:before="480"/>
        <w:rPr>
          <w:b/>
          <w:color w:val="600000"/>
          <w:sz w:val="28"/>
          <w:szCs w:val="28"/>
        </w:rPr>
      </w:pPr>
      <w:bookmarkStart w:id="0" w:name="_kbb1s8hsfmvl" w:colFirst="0" w:colLast="0"/>
      <w:bookmarkEnd w:id="0"/>
      <w:r>
        <w:rPr>
          <w:b/>
          <w:color w:val="600000"/>
          <w:sz w:val="28"/>
          <w:szCs w:val="28"/>
        </w:rPr>
        <w:lastRenderedPageBreak/>
        <w:t>Define the Domain</w:t>
      </w:r>
    </w:p>
    <w:p w14:paraId="118A9B65" w14:textId="293E5350" w:rsidR="005A4B03" w:rsidRDefault="00EE4C4C">
      <w:r>
        <w:t xml:space="preserve">Capture </w:t>
      </w:r>
      <w:r w:rsidR="00DA51F2">
        <w:t xml:space="preserve">the collective voice of definitions that describe </w:t>
      </w:r>
      <w:r w:rsidR="00DA51F2">
        <w:rPr>
          <w:i/>
        </w:rPr>
        <w:t>what the domain</w:t>
      </w:r>
      <w:r w:rsidR="005A4B03">
        <w:rPr>
          <w:i/>
        </w:rPr>
        <w:t>. What</w:t>
      </w:r>
      <w:r w:rsidR="00DA51F2">
        <w:rPr>
          <w:i/>
        </w:rPr>
        <w:t xml:space="preserve"> is</w:t>
      </w:r>
      <w:r w:rsidR="00DA51F2">
        <w:t xml:space="preserve"> </w:t>
      </w:r>
      <w:r w:rsidR="005A4B03">
        <w:t>it? (W</w:t>
      </w:r>
      <w:r w:rsidR="00DA51F2">
        <w:rPr>
          <w:i/>
        </w:rPr>
        <w:t xml:space="preserve">hat </w:t>
      </w:r>
      <w:r w:rsidR="005A4B03">
        <w:rPr>
          <w:i/>
        </w:rPr>
        <w:t>does it not include)</w:t>
      </w:r>
      <w:r w:rsidR="00DA51F2">
        <w:t xml:space="preserve">  </w:t>
      </w:r>
    </w:p>
    <w:p w14:paraId="4C22569C" w14:textId="0D783B20" w:rsidR="008E1E05" w:rsidRDefault="00DA51F2">
      <w:r>
        <w:rPr>
          <w:i/>
        </w:rPr>
        <w:t xml:space="preserve">Why </w:t>
      </w:r>
      <w:r w:rsidR="00041D74">
        <w:rPr>
          <w:i/>
        </w:rPr>
        <w:t xml:space="preserve">is the domain </w:t>
      </w:r>
      <w:r>
        <w:rPr>
          <w:i/>
        </w:rPr>
        <w:t>important</w:t>
      </w:r>
      <w:r w:rsidR="00041D74">
        <w:rPr>
          <w:i/>
        </w:rPr>
        <w:t xml:space="preserve">? What are key </w:t>
      </w:r>
      <w:r>
        <w:rPr>
          <w:i/>
        </w:rPr>
        <w:t>implications</w:t>
      </w:r>
      <w:r w:rsidR="00041D74">
        <w:rPr>
          <w:i/>
        </w:rPr>
        <w:t xml:space="preserve"> connected to the future?</w:t>
      </w:r>
      <w:r>
        <w:t xml:space="preserve"> </w:t>
      </w:r>
    </w:p>
    <w:p w14:paraId="6E03A9B0" w14:textId="77777777" w:rsidR="001627A2" w:rsidRDefault="001627A2"/>
    <w:p w14:paraId="5ACEF8D6" w14:textId="5F7AC2FA" w:rsidR="00356892" w:rsidRDefault="005A4B03" w:rsidP="00356892">
      <w:pPr>
        <w:numPr>
          <w:ilvl w:val="0"/>
          <w:numId w:val="2"/>
        </w:numPr>
        <w:contextualSpacing/>
      </w:pPr>
      <w:r>
        <w:t>Text</w:t>
      </w:r>
      <w:r w:rsidR="00DA51F2">
        <w:t>..</w:t>
      </w:r>
      <w:r w:rsidR="00356892">
        <w:t xml:space="preserve">. (Source) </w:t>
      </w:r>
    </w:p>
    <w:p w14:paraId="65EB9DE6" w14:textId="77777777" w:rsidR="005A4B03" w:rsidRDefault="005A4B03" w:rsidP="005A4B03">
      <w:pPr>
        <w:numPr>
          <w:ilvl w:val="0"/>
          <w:numId w:val="2"/>
        </w:numPr>
        <w:contextualSpacing/>
      </w:pPr>
      <w:r>
        <w:t xml:space="preserve">Text... (Source) </w:t>
      </w:r>
    </w:p>
    <w:p w14:paraId="1B156F3A" w14:textId="77777777" w:rsidR="005A4B03" w:rsidRDefault="005A4B03" w:rsidP="005A4B03">
      <w:pPr>
        <w:numPr>
          <w:ilvl w:val="0"/>
          <w:numId w:val="2"/>
        </w:numPr>
        <w:contextualSpacing/>
      </w:pPr>
      <w:r>
        <w:t xml:space="preserve">Text... (Source) </w:t>
      </w:r>
    </w:p>
    <w:p w14:paraId="2058C26A" w14:textId="77777777" w:rsidR="005A4B03" w:rsidRDefault="005A4B03" w:rsidP="005A4B03">
      <w:pPr>
        <w:numPr>
          <w:ilvl w:val="0"/>
          <w:numId w:val="2"/>
        </w:numPr>
        <w:contextualSpacing/>
      </w:pPr>
      <w:r>
        <w:t xml:space="preserve">Text... (Source) </w:t>
      </w:r>
    </w:p>
    <w:p w14:paraId="61162DA0" w14:textId="27FE9705" w:rsidR="001627A2" w:rsidRDefault="001627A2"/>
    <w:p w14:paraId="18E3AB8B" w14:textId="032CBEBB" w:rsidR="00AF3D49" w:rsidRDefault="00AF3D49" w:rsidP="00AF3D49">
      <w:pPr>
        <w:pStyle w:val="Heading1"/>
        <w:keepNext w:val="0"/>
        <w:keepLines w:val="0"/>
        <w:spacing w:before="480"/>
        <w:rPr>
          <w:b/>
          <w:color w:val="600000"/>
          <w:sz w:val="28"/>
          <w:szCs w:val="28"/>
        </w:rPr>
      </w:pPr>
      <w:bookmarkStart w:id="1" w:name="_y9g2kb210s5i" w:colFirst="0" w:colLast="0"/>
      <w:bookmarkEnd w:id="1"/>
      <w:r>
        <w:rPr>
          <w:b/>
          <w:color w:val="600000"/>
          <w:sz w:val="28"/>
          <w:szCs w:val="28"/>
        </w:rPr>
        <w:t xml:space="preserve">Key Qualities or Statistics </w:t>
      </w:r>
    </w:p>
    <w:p w14:paraId="263C46B1" w14:textId="4EEBCD20" w:rsidR="00AF3D49" w:rsidRDefault="00AF3D49" w:rsidP="00AF3D49">
      <w:r>
        <w:t xml:space="preserve">A catch-all section to provide any key qualities, conditions or statistics about the domain </w:t>
      </w:r>
    </w:p>
    <w:p w14:paraId="7170AD78" w14:textId="77777777" w:rsidR="00AF3D49" w:rsidRDefault="00AF3D49" w:rsidP="00AF3D49"/>
    <w:p w14:paraId="0ABBC524" w14:textId="77777777" w:rsidR="00AF3D49" w:rsidRDefault="00AF3D49" w:rsidP="00AF3D49">
      <w:pPr>
        <w:numPr>
          <w:ilvl w:val="0"/>
          <w:numId w:val="2"/>
        </w:numPr>
        <w:contextualSpacing/>
      </w:pPr>
      <w:r>
        <w:t xml:space="preserve">Text... (Source) </w:t>
      </w:r>
    </w:p>
    <w:p w14:paraId="6086A2F5" w14:textId="77777777" w:rsidR="00AF3D49" w:rsidRDefault="00AF3D49" w:rsidP="00AF3D49">
      <w:pPr>
        <w:numPr>
          <w:ilvl w:val="0"/>
          <w:numId w:val="2"/>
        </w:numPr>
        <w:contextualSpacing/>
      </w:pPr>
      <w:r>
        <w:t xml:space="preserve">Text... (Source) </w:t>
      </w:r>
    </w:p>
    <w:p w14:paraId="282689A4" w14:textId="77777777" w:rsidR="00AF3D49" w:rsidRDefault="00AF3D49" w:rsidP="00AF3D49">
      <w:pPr>
        <w:numPr>
          <w:ilvl w:val="0"/>
          <w:numId w:val="2"/>
        </w:numPr>
        <w:contextualSpacing/>
      </w:pPr>
      <w:r>
        <w:t xml:space="preserve">Text... (Source) </w:t>
      </w:r>
    </w:p>
    <w:p w14:paraId="38C28135" w14:textId="1019FA59" w:rsidR="00AF3D49" w:rsidRPr="00AF3D49" w:rsidRDefault="00AF3D49" w:rsidP="00AF3D49">
      <w:pPr>
        <w:numPr>
          <w:ilvl w:val="0"/>
          <w:numId w:val="2"/>
        </w:numPr>
        <w:contextualSpacing/>
      </w:pPr>
      <w:r>
        <w:t xml:space="preserve">Text... (Source) </w:t>
      </w:r>
    </w:p>
    <w:p w14:paraId="2AE1392E" w14:textId="7B2E42B8" w:rsidR="001627A2" w:rsidRDefault="00DA51F2">
      <w:pPr>
        <w:pStyle w:val="Heading1"/>
        <w:keepNext w:val="0"/>
        <w:keepLines w:val="0"/>
        <w:spacing w:before="480"/>
        <w:rPr>
          <w:b/>
          <w:color w:val="600000"/>
          <w:sz w:val="28"/>
          <w:szCs w:val="28"/>
        </w:rPr>
      </w:pPr>
      <w:r>
        <w:rPr>
          <w:b/>
          <w:color w:val="600000"/>
          <w:sz w:val="28"/>
          <w:szCs w:val="28"/>
        </w:rPr>
        <w:t>Key Concepts (Glossary)</w:t>
      </w:r>
    </w:p>
    <w:p w14:paraId="1B605E4C" w14:textId="77777777" w:rsidR="00FD4CD1" w:rsidRDefault="00DA51F2">
      <w:r>
        <w:t>Generate a list of key concepts needed to understand this domain</w:t>
      </w:r>
      <w:r w:rsidR="00FD4CD1">
        <w:t xml:space="preserve"> and </w:t>
      </w:r>
      <w:r>
        <w:t xml:space="preserve">gain knowledge. </w:t>
      </w:r>
    </w:p>
    <w:p w14:paraId="6A536BB1" w14:textId="77777777" w:rsidR="00FD4CD1" w:rsidRDefault="00DA51F2">
      <w:r>
        <w:t xml:space="preserve">The list may be </w:t>
      </w:r>
      <w:r w:rsidR="00FD4CD1">
        <w:t xml:space="preserve">fundamental concept </w:t>
      </w:r>
      <w:r>
        <w:t xml:space="preserve">or very technical ‘in the weeds’ for more advanced learners.  </w:t>
      </w:r>
    </w:p>
    <w:p w14:paraId="54F1A1FC" w14:textId="72B19E09" w:rsidR="001627A2" w:rsidRDefault="00FD4CD1">
      <w:r>
        <w:t xml:space="preserve">Try to create a List of 20-30 terms </w:t>
      </w:r>
    </w:p>
    <w:p w14:paraId="54E02579" w14:textId="1B3598D9" w:rsidR="001627A2" w:rsidRPr="00FD4CD1" w:rsidRDefault="00DA51F2" w:rsidP="00FD4CD1">
      <w:pPr>
        <w:pStyle w:val="Heading2"/>
        <w:rPr>
          <w:b/>
          <w:sz w:val="24"/>
        </w:rPr>
      </w:pPr>
      <w:r w:rsidRPr="00FD4CD1">
        <w:rPr>
          <w:b/>
          <w:sz w:val="24"/>
        </w:rPr>
        <w:t xml:space="preserve">101 Level </w:t>
      </w:r>
      <w:r w:rsidR="00FD4CD1" w:rsidRPr="00FD4CD1">
        <w:rPr>
          <w:b/>
          <w:sz w:val="24"/>
        </w:rPr>
        <w:t xml:space="preserve">– Fundamental (Beginner Level) </w:t>
      </w:r>
    </w:p>
    <w:p w14:paraId="6A2AF5F2" w14:textId="77777777" w:rsidR="00ED7B0E" w:rsidRDefault="00ED7B0E" w:rsidP="00ED7B0E">
      <w:pPr>
        <w:numPr>
          <w:ilvl w:val="0"/>
          <w:numId w:val="2"/>
        </w:numPr>
        <w:contextualSpacing/>
      </w:pPr>
      <w:r>
        <w:t xml:space="preserve">Text... (Source) </w:t>
      </w:r>
    </w:p>
    <w:p w14:paraId="0D2A4246" w14:textId="77777777" w:rsidR="00ED7B0E" w:rsidRDefault="00ED7B0E" w:rsidP="00ED7B0E">
      <w:pPr>
        <w:numPr>
          <w:ilvl w:val="0"/>
          <w:numId w:val="2"/>
        </w:numPr>
        <w:contextualSpacing/>
      </w:pPr>
      <w:r>
        <w:t xml:space="preserve">Text... (Source) </w:t>
      </w:r>
    </w:p>
    <w:p w14:paraId="293D267D" w14:textId="77777777" w:rsidR="00ED7B0E" w:rsidRDefault="00ED7B0E" w:rsidP="00ED7B0E">
      <w:pPr>
        <w:numPr>
          <w:ilvl w:val="0"/>
          <w:numId w:val="2"/>
        </w:numPr>
        <w:contextualSpacing/>
      </w:pPr>
      <w:r>
        <w:t xml:space="preserve">Text... (Source) </w:t>
      </w:r>
    </w:p>
    <w:p w14:paraId="29FA3F96" w14:textId="77777777" w:rsidR="00ED7B0E" w:rsidRDefault="00ED7B0E" w:rsidP="00ED7B0E">
      <w:pPr>
        <w:numPr>
          <w:ilvl w:val="0"/>
          <w:numId w:val="2"/>
        </w:numPr>
        <w:contextualSpacing/>
      </w:pPr>
      <w:r>
        <w:t xml:space="preserve">Text... (Source) </w:t>
      </w:r>
    </w:p>
    <w:p w14:paraId="6A06DD38" w14:textId="77777777" w:rsidR="001627A2" w:rsidRDefault="001627A2"/>
    <w:p w14:paraId="24619EA3" w14:textId="336C4A95" w:rsidR="001627A2" w:rsidRPr="00FD4CD1" w:rsidRDefault="00DA51F2" w:rsidP="00FD4CD1">
      <w:pPr>
        <w:pStyle w:val="Heading2"/>
        <w:rPr>
          <w:b/>
          <w:sz w:val="24"/>
        </w:rPr>
      </w:pPr>
      <w:r w:rsidRPr="00FD4CD1">
        <w:rPr>
          <w:b/>
          <w:sz w:val="24"/>
        </w:rPr>
        <w:t xml:space="preserve">201 Level </w:t>
      </w:r>
      <w:r w:rsidR="00FD4CD1" w:rsidRPr="00FD4CD1">
        <w:rPr>
          <w:b/>
          <w:sz w:val="24"/>
        </w:rPr>
        <w:t xml:space="preserve">– Concepts Known within the Domain (Sector </w:t>
      </w:r>
    </w:p>
    <w:p w14:paraId="00661D7C" w14:textId="77777777" w:rsidR="00ED7B0E" w:rsidRDefault="00ED7B0E" w:rsidP="00ED7B0E">
      <w:pPr>
        <w:numPr>
          <w:ilvl w:val="0"/>
          <w:numId w:val="2"/>
        </w:numPr>
        <w:contextualSpacing/>
      </w:pPr>
      <w:r>
        <w:t xml:space="preserve">Text... (Source) </w:t>
      </w:r>
    </w:p>
    <w:p w14:paraId="6885D62B" w14:textId="77777777" w:rsidR="00ED7B0E" w:rsidRDefault="00ED7B0E" w:rsidP="00ED7B0E">
      <w:pPr>
        <w:numPr>
          <w:ilvl w:val="0"/>
          <w:numId w:val="2"/>
        </w:numPr>
        <w:contextualSpacing/>
      </w:pPr>
      <w:r>
        <w:t xml:space="preserve">Text... (Source) </w:t>
      </w:r>
    </w:p>
    <w:p w14:paraId="71760B55" w14:textId="77777777" w:rsidR="00ED7B0E" w:rsidRDefault="00ED7B0E" w:rsidP="00ED7B0E">
      <w:pPr>
        <w:numPr>
          <w:ilvl w:val="0"/>
          <w:numId w:val="2"/>
        </w:numPr>
        <w:contextualSpacing/>
      </w:pPr>
      <w:r>
        <w:t xml:space="preserve">Text... (Source) </w:t>
      </w:r>
    </w:p>
    <w:p w14:paraId="589DB0B1" w14:textId="77777777" w:rsidR="00ED7B0E" w:rsidRDefault="00ED7B0E" w:rsidP="00ED7B0E">
      <w:pPr>
        <w:numPr>
          <w:ilvl w:val="0"/>
          <w:numId w:val="2"/>
        </w:numPr>
        <w:contextualSpacing/>
      </w:pPr>
      <w:r>
        <w:t xml:space="preserve">Text... (Source) </w:t>
      </w:r>
    </w:p>
    <w:p w14:paraId="266BD47B" w14:textId="5D2F85B2" w:rsidR="001627A2" w:rsidRDefault="001627A2" w:rsidP="00FD4CD1">
      <w:pPr>
        <w:ind w:left="720"/>
        <w:contextualSpacing/>
      </w:pPr>
    </w:p>
    <w:p w14:paraId="57F89445" w14:textId="6BDE9041" w:rsidR="00FD4CD1" w:rsidRPr="00FD4CD1" w:rsidRDefault="00FD4CD1" w:rsidP="00FD4CD1">
      <w:pPr>
        <w:pStyle w:val="Heading2"/>
        <w:rPr>
          <w:b/>
          <w:sz w:val="28"/>
        </w:rPr>
      </w:pPr>
      <w:r w:rsidRPr="00FD4CD1">
        <w:rPr>
          <w:b/>
          <w:sz w:val="24"/>
        </w:rPr>
        <w:lastRenderedPageBreak/>
        <w:t>301 Level – Concepts Discussed at the Leading Edge of the Domain</w:t>
      </w:r>
    </w:p>
    <w:p w14:paraId="34905709" w14:textId="77777777" w:rsidR="00ED7B0E" w:rsidRDefault="00ED7B0E" w:rsidP="00ED7B0E">
      <w:pPr>
        <w:numPr>
          <w:ilvl w:val="0"/>
          <w:numId w:val="2"/>
        </w:numPr>
        <w:contextualSpacing/>
      </w:pPr>
      <w:r>
        <w:t xml:space="preserve">Text... (Source) </w:t>
      </w:r>
    </w:p>
    <w:p w14:paraId="2067BADB" w14:textId="77777777" w:rsidR="00ED7B0E" w:rsidRDefault="00ED7B0E" w:rsidP="00ED7B0E">
      <w:pPr>
        <w:numPr>
          <w:ilvl w:val="0"/>
          <w:numId w:val="2"/>
        </w:numPr>
        <w:contextualSpacing/>
      </w:pPr>
      <w:r>
        <w:t xml:space="preserve">Text... (Source) </w:t>
      </w:r>
    </w:p>
    <w:p w14:paraId="46781B15" w14:textId="77777777" w:rsidR="00ED7B0E" w:rsidRDefault="00ED7B0E" w:rsidP="00ED7B0E">
      <w:pPr>
        <w:numPr>
          <w:ilvl w:val="0"/>
          <w:numId w:val="2"/>
        </w:numPr>
        <w:contextualSpacing/>
      </w:pPr>
      <w:r>
        <w:t xml:space="preserve">Text... (Source) </w:t>
      </w:r>
    </w:p>
    <w:p w14:paraId="08B3BEF6" w14:textId="77777777" w:rsidR="00ED7B0E" w:rsidRDefault="00ED7B0E" w:rsidP="00ED7B0E">
      <w:pPr>
        <w:numPr>
          <w:ilvl w:val="0"/>
          <w:numId w:val="2"/>
        </w:numPr>
        <w:contextualSpacing/>
      </w:pPr>
      <w:r>
        <w:t xml:space="preserve">Text... (Source) </w:t>
      </w:r>
    </w:p>
    <w:p w14:paraId="0328D76F" w14:textId="77777777" w:rsidR="00FD4CD1" w:rsidRDefault="00FD4CD1" w:rsidP="00FD4CD1">
      <w:pPr>
        <w:ind w:left="720"/>
        <w:contextualSpacing/>
      </w:pPr>
    </w:p>
    <w:p w14:paraId="11C32EA1" w14:textId="77777777" w:rsidR="001627A2" w:rsidRDefault="001627A2">
      <w:pPr>
        <w:rPr>
          <w:rFonts w:ascii="Calibri" w:eastAsia="Calibri" w:hAnsi="Calibri" w:cs="Calibri"/>
          <w:b/>
        </w:rPr>
      </w:pPr>
    </w:p>
    <w:p w14:paraId="07E0A175" w14:textId="58AF332D" w:rsidR="001627A2" w:rsidRDefault="00DA51F2">
      <w:pPr>
        <w:pStyle w:val="Heading1"/>
        <w:keepNext w:val="0"/>
        <w:keepLines w:val="0"/>
        <w:spacing w:before="480"/>
        <w:rPr>
          <w:b/>
          <w:color w:val="600000"/>
          <w:sz w:val="28"/>
          <w:szCs w:val="28"/>
        </w:rPr>
      </w:pPr>
      <w:bookmarkStart w:id="2" w:name="_h71lrztgcm8u" w:colFirst="0" w:colLast="0"/>
      <w:bookmarkEnd w:id="2"/>
      <w:r>
        <w:rPr>
          <w:b/>
          <w:color w:val="600000"/>
          <w:sz w:val="28"/>
          <w:szCs w:val="28"/>
        </w:rPr>
        <w:t>Timeline / History</w:t>
      </w:r>
      <w:r w:rsidR="00A62C68">
        <w:rPr>
          <w:b/>
          <w:color w:val="600000"/>
          <w:sz w:val="28"/>
          <w:szCs w:val="28"/>
        </w:rPr>
        <w:t xml:space="preserve"> + Poten</w:t>
      </w:r>
      <w:r w:rsidR="005E187B">
        <w:rPr>
          <w:b/>
          <w:color w:val="600000"/>
          <w:sz w:val="28"/>
          <w:szCs w:val="28"/>
        </w:rPr>
        <w:t xml:space="preserve">tial Events </w:t>
      </w:r>
    </w:p>
    <w:p w14:paraId="4F9EC1DC" w14:textId="6F0A5B60" w:rsidR="001627A2" w:rsidRDefault="002916DE">
      <w:pPr>
        <w:rPr>
          <w:rFonts w:ascii="Georgia" w:eastAsia="Georgia" w:hAnsi="Georgia" w:cs="Georgia"/>
          <w:color w:val="333333"/>
          <w:highlight w:val="white"/>
        </w:rPr>
      </w:pPr>
      <w:r>
        <w:t xml:space="preserve">How has this </w:t>
      </w:r>
      <w:r w:rsidR="00DA51F2">
        <w:t>domain</w:t>
      </w:r>
      <w:r>
        <w:t xml:space="preserve"> changed over time</w:t>
      </w:r>
      <w:r w:rsidR="00DA51F2">
        <w:t xml:space="preserve">?  </w:t>
      </w:r>
      <w:r>
        <w:t xml:space="preserve">List </w:t>
      </w:r>
      <w:r w:rsidR="00DA51F2">
        <w:t>key milestones</w:t>
      </w:r>
      <w:r>
        <w:t xml:space="preserve">. </w:t>
      </w:r>
      <w:r w:rsidR="00DA51F2">
        <w:t xml:space="preserve"> Bullet point outline of the domain that has created the current conditions and landscape for stakeholders with particular attention to milestones for industry and recent discontinuities that define the past and current ‘eras’. </w:t>
      </w:r>
    </w:p>
    <w:p w14:paraId="5DBE89C2" w14:textId="7B606689" w:rsidR="001627A2" w:rsidRDefault="00DA51F2">
      <w:r>
        <w:t xml:space="preserve"> </w:t>
      </w:r>
    </w:p>
    <w:p w14:paraId="71B7D0C8" w14:textId="7C2263E4" w:rsidR="001627A2" w:rsidRDefault="00DA51F2">
      <w:pPr>
        <w:numPr>
          <w:ilvl w:val="0"/>
          <w:numId w:val="2"/>
        </w:numPr>
        <w:contextualSpacing/>
      </w:pPr>
      <w:r>
        <w:t xml:space="preserve">What happened, By whom, </w:t>
      </w:r>
      <w:r w:rsidR="002916DE">
        <w:t>When/</w:t>
      </w:r>
      <w:r>
        <w:t>Year</w:t>
      </w:r>
      <w:r w:rsidR="003702E1">
        <w:t xml:space="preserve">, </w:t>
      </w:r>
      <w:r w:rsidR="002916DE">
        <w:t xml:space="preserve">(Source) </w:t>
      </w:r>
    </w:p>
    <w:p w14:paraId="34EA1232" w14:textId="7C7A0D3A" w:rsidR="002916DE" w:rsidRDefault="002916DE" w:rsidP="002916DE">
      <w:pPr>
        <w:numPr>
          <w:ilvl w:val="0"/>
          <w:numId w:val="2"/>
        </w:numPr>
        <w:contextualSpacing/>
      </w:pPr>
      <w:r>
        <w:t>What happened, By whom, When/Year</w:t>
      </w:r>
      <w:r w:rsidR="003702E1">
        <w:t>,</w:t>
      </w:r>
      <w:r>
        <w:t xml:space="preserve"> (Source) </w:t>
      </w:r>
    </w:p>
    <w:p w14:paraId="12C8CAC7" w14:textId="45A18643" w:rsidR="002916DE" w:rsidRDefault="002916DE" w:rsidP="002916DE">
      <w:pPr>
        <w:numPr>
          <w:ilvl w:val="0"/>
          <w:numId w:val="2"/>
        </w:numPr>
        <w:contextualSpacing/>
      </w:pPr>
      <w:r>
        <w:t>What happened, By whom, When/Year</w:t>
      </w:r>
      <w:r w:rsidR="003702E1">
        <w:t>,</w:t>
      </w:r>
      <w:r>
        <w:t xml:space="preserve"> (Source) </w:t>
      </w:r>
    </w:p>
    <w:p w14:paraId="3C17FA20" w14:textId="6BC25999" w:rsidR="002916DE" w:rsidRDefault="002916DE" w:rsidP="002916DE">
      <w:pPr>
        <w:numPr>
          <w:ilvl w:val="0"/>
          <w:numId w:val="2"/>
        </w:numPr>
        <w:contextualSpacing/>
      </w:pPr>
      <w:r>
        <w:t>What happened, By whom, When/Year</w:t>
      </w:r>
      <w:r w:rsidR="003702E1">
        <w:t xml:space="preserve">, </w:t>
      </w:r>
      <w:r>
        <w:t xml:space="preserve">(Source) </w:t>
      </w:r>
    </w:p>
    <w:p w14:paraId="7EE3828D" w14:textId="6CA7CD40" w:rsidR="002916DE" w:rsidRDefault="002916DE" w:rsidP="002916DE">
      <w:pPr>
        <w:numPr>
          <w:ilvl w:val="0"/>
          <w:numId w:val="2"/>
        </w:numPr>
        <w:contextualSpacing/>
      </w:pPr>
      <w:r>
        <w:t>What happened, By whom, When/Yea</w:t>
      </w:r>
      <w:r w:rsidR="003702E1">
        <w:t>r,</w:t>
      </w:r>
      <w:r>
        <w:t xml:space="preserve"> (Source) </w:t>
      </w:r>
    </w:p>
    <w:p w14:paraId="79144EC2" w14:textId="290A7CFD" w:rsidR="002916DE" w:rsidRDefault="002916DE" w:rsidP="002916DE">
      <w:pPr>
        <w:numPr>
          <w:ilvl w:val="0"/>
          <w:numId w:val="2"/>
        </w:numPr>
        <w:contextualSpacing/>
      </w:pPr>
      <w:r>
        <w:t>What happened, By whom, When/Year</w:t>
      </w:r>
      <w:r w:rsidR="003702E1">
        <w:t>,</w:t>
      </w:r>
      <w:r>
        <w:t xml:space="preserve"> (Source) </w:t>
      </w:r>
    </w:p>
    <w:p w14:paraId="1B1E6C47" w14:textId="4B246B0B" w:rsidR="002916DE" w:rsidRDefault="002916DE" w:rsidP="002916DE">
      <w:pPr>
        <w:numPr>
          <w:ilvl w:val="0"/>
          <w:numId w:val="2"/>
        </w:numPr>
        <w:contextualSpacing/>
      </w:pPr>
      <w:r>
        <w:t>What happened, By whom, When/Year</w:t>
      </w:r>
      <w:r w:rsidR="003702E1">
        <w:t>,</w:t>
      </w:r>
      <w:r>
        <w:t xml:space="preserve"> (Source) </w:t>
      </w:r>
    </w:p>
    <w:p w14:paraId="792CA6BF" w14:textId="64509498" w:rsidR="002916DE" w:rsidRDefault="002916DE" w:rsidP="002916DE">
      <w:pPr>
        <w:numPr>
          <w:ilvl w:val="0"/>
          <w:numId w:val="2"/>
        </w:numPr>
        <w:contextualSpacing/>
      </w:pPr>
      <w:r>
        <w:t>What happened, By whom, When/Year</w:t>
      </w:r>
      <w:r w:rsidR="003702E1">
        <w:t>,</w:t>
      </w:r>
      <w:r>
        <w:t xml:space="preserve"> (Source) </w:t>
      </w:r>
    </w:p>
    <w:p w14:paraId="4105EE1D" w14:textId="4805FAA1" w:rsidR="002916DE" w:rsidRDefault="002916DE" w:rsidP="002916DE">
      <w:pPr>
        <w:numPr>
          <w:ilvl w:val="0"/>
          <w:numId w:val="2"/>
        </w:numPr>
        <w:contextualSpacing/>
      </w:pPr>
      <w:r>
        <w:t>What happened, By whom, When/Year</w:t>
      </w:r>
      <w:r w:rsidR="003702E1">
        <w:t>,</w:t>
      </w:r>
      <w:r>
        <w:t xml:space="preserve"> (Source) </w:t>
      </w:r>
    </w:p>
    <w:p w14:paraId="286CD775" w14:textId="61F6CCC6" w:rsidR="005E187B" w:rsidRDefault="005E187B" w:rsidP="002916DE">
      <w:pPr>
        <w:numPr>
          <w:ilvl w:val="0"/>
          <w:numId w:val="2"/>
        </w:numPr>
        <w:contextualSpacing/>
      </w:pPr>
      <w:r>
        <w:t xml:space="preserve">Potential Events – Likely milestones </w:t>
      </w:r>
    </w:p>
    <w:p w14:paraId="1EF03AE5" w14:textId="77777777" w:rsidR="005E187B" w:rsidRDefault="005E187B" w:rsidP="005E187B">
      <w:pPr>
        <w:numPr>
          <w:ilvl w:val="0"/>
          <w:numId w:val="2"/>
        </w:numPr>
        <w:contextualSpacing/>
      </w:pPr>
      <w:r>
        <w:t xml:space="preserve">Potential Events – Likely milestones </w:t>
      </w:r>
    </w:p>
    <w:p w14:paraId="01101420" w14:textId="77777777" w:rsidR="005E187B" w:rsidRDefault="005E187B" w:rsidP="005E187B">
      <w:pPr>
        <w:numPr>
          <w:ilvl w:val="0"/>
          <w:numId w:val="2"/>
        </w:numPr>
        <w:contextualSpacing/>
      </w:pPr>
      <w:r>
        <w:t xml:space="preserve">Potential Events – Likely milestones </w:t>
      </w:r>
    </w:p>
    <w:p w14:paraId="541AB074" w14:textId="1DCC8E82" w:rsidR="005E187B" w:rsidRDefault="005E187B" w:rsidP="005E187B">
      <w:pPr>
        <w:numPr>
          <w:ilvl w:val="0"/>
          <w:numId w:val="2"/>
        </w:numPr>
        <w:contextualSpacing/>
      </w:pPr>
      <w:r>
        <w:t xml:space="preserve">Potential Events – Likely milestones </w:t>
      </w:r>
    </w:p>
    <w:p w14:paraId="33DDA933" w14:textId="77777777" w:rsidR="001627A2" w:rsidRDefault="00DA51F2">
      <w:pPr>
        <w:pStyle w:val="Heading1"/>
        <w:keepNext w:val="0"/>
        <w:keepLines w:val="0"/>
        <w:spacing w:before="480"/>
        <w:rPr>
          <w:b/>
          <w:color w:val="800000"/>
          <w:sz w:val="28"/>
          <w:szCs w:val="28"/>
        </w:rPr>
      </w:pPr>
      <w:bookmarkStart w:id="3" w:name="_yh2uzntnc44r" w:colFirst="0" w:colLast="0"/>
      <w:bookmarkEnd w:id="3"/>
      <w:r>
        <w:rPr>
          <w:b/>
          <w:color w:val="800000"/>
          <w:sz w:val="28"/>
          <w:szCs w:val="28"/>
        </w:rPr>
        <w:t>Stakeholders (By Players)</w:t>
      </w:r>
    </w:p>
    <w:p w14:paraId="7171516F" w14:textId="5992074A" w:rsidR="001627A2" w:rsidRDefault="0028464F">
      <w:r>
        <w:t xml:space="preserve">Generated a curated list of </w:t>
      </w:r>
      <w:r w:rsidR="00DA51F2">
        <w:t>major players</w:t>
      </w:r>
      <w:r w:rsidR="00284FFA">
        <w:t xml:space="preserve"> in this domain</w:t>
      </w:r>
      <w:r w:rsidR="000F2764">
        <w:t xml:space="preserve"> including associations, government agencies, incumbent companies, startups, et al. </w:t>
      </w:r>
      <w:r w:rsidR="000F2764">
        <w:br/>
      </w:r>
      <w:r w:rsidR="00284FFA">
        <w:t xml:space="preserve">If you wish to provide deeper context you can provide insights on </w:t>
      </w:r>
      <w:r w:rsidR="00DA51F2">
        <w:t xml:space="preserve">their values, political interests and relationships with one another. </w:t>
      </w:r>
    </w:p>
    <w:p w14:paraId="234DF3E1" w14:textId="77777777" w:rsidR="001627A2" w:rsidRDefault="00DA51F2">
      <w:pPr>
        <w:pStyle w:val="Heading2"/>
        <w:keepNext w:val="0"/>
        <w:keepLines w:val="0"/>
        <w:spacing w:after="80"/>
      </w:pPr>
      <w:bookmarkStart w:id="4" w:name="_iepbl5t9pxhb" w:colFirst="0" w:colLast="0"/>
      <w:bookmarkEnd w:id="4"/>
      <w:r>
        <w:rPr>
          <w:b/>
          <w:color w:val="600000"/>
          <w:sz w:val="24"/>
          <w:szCs w:val="24"/>
        </w:rPr>
        <w:t>Associations / Consortium</w:t>
      </w:r>
    </w:p>
    <w:p w14:paraId="1DA98652" w14:textId="77777777" w:rsidR="00A25E88" w:rsidRDefault="00A25E88" w:rsidP="00A25E88">
      <w:pPr>
        <w:numPr>
          <w:ilvl w:val="0"/>
          <w:numId w:val="2"/>
        </w:numPr>
        <w:contextualSpacing/>
      </w:pPr>
      <w:r>
        <w:t xml:space="preserve">Organization Name, Year Founded, Location, Role/Focus, Website/Twitter </w:t>
      </w:r>
    </w:p>
    <w:p w14:paraId="0B92A772" w14:textId="77777777" w:rsidR="00A25E88" w:rsidRDefault="00A25E88" w:rsidP="00A25E88">
      <w:pPr>
        <w:numPr>
          <w:ilvl w:val="0"/>
          <w:numId w:val="2"/>
        </w:numPr>
        <w:contextualSpacing/>
      </w:pPr>
      <w:r>
        <w:t xml:space="preserve">Organization Name, Year Founded, Location, Role/Focus, Website/Twitter </w:t>
      </w:r>
    </w:p>
    <w:p w14:paraId="142E87F9" w14:textId="77777777" w:rsidR="00A25E88" w:rsidRDefault="00A25E88" w:rsidP="00A25E88">
      <w:pPr>
        <w:numPr>
          <w:ilvl w:val="0"/>
          <w:numId w:val="2"/>
        </w:numPr>
        <w:contextualSpacing/>
      </w:pPr>
      <w:r>
        <w:t xml:space="preserve">Organization Name, Year Founded, Location, Role/Focus, Website/Twitter </w:t>
      </w:r>
    </w:p>
    <w:p w14:paraId="582320D7" w14:textId="77777777" w:rsidR="00A25E88" w:rsidRDefault="00A25E88" w:rsidP="00A25E88">
      <w:pPr>
        <w:numPr>
          <w:ilvl w:val="0"/>
          <w:numId w:val="2"/>
        </w:numPr>
        <w:contextualSpacing/>
      </w:pPr>
      <w:r>
        <w:t xml:space="preserve">Organization Name, Year Founded, Location, Role/Focus, Website/Twitter </w:t>
      </w:r>
    </w:p>
    <w:p w14:paraId="56AFB996" w14:textId="77777777" w:rsidR="00A25E88" w:rsidRDefault="00A25E88" w:rsidP="00A25E88">
      <w:pPr>
        <w:numPr>
          <w:ilvl w:val="0"/>
          <w:numId w:val="2"/>
        </w:numPr>
        <w:contextualSpacing/>
      </w:pPr>
      <w:r>
        <w:t xml:space="preserve">Organization Name, Year Founded, Location, Role/Focus, Website/Twitter </w:t>
      </w:r>
    </w:p>
    <w:p w14:paraId="2E6F9565" w14:textId="77777777" w:rsidR="00A25E88" w:rsidRDefault="00A25E88" w:rsidP="00A25E88">
      <w:pPr>
        <w:numPr>
          <w:ilvl w:val="0"/>
          <w:numId w:val="2"/>
        </w:numPr>
        <w:contextualSpacing/>
      </w:pPr>
      <w:r>
        <w:lastRenderedPageBreak/>
        <w:t xml:space="preserve">Organization Name, Year Founded, Location, Role/Focus, Website/Twitter </w:t>
      </w:r>
    </w:p>
    <w:p w14:paraId="09C31EBC" w14:textId="77777777" w:rsidR="00A25E88" w:rsidRDefault="00A25E88" w:rsidP="00A25E88">
      <w:pPr>
        <w:numPr>
          <w:ilvl w:val="0"/>
          <w:numId w:val="2"/>
        </w:numPr>
        <w:contextualSpacing/>
      </w:pPr>
      <w:r>
        <w:t xml:space="preserve">Organization Name, Year Founded, Location, Role/Focus, Website/Twitter </w:t>
      </w:r>
    </w:p>
    <w:p w14:paraId="39C5F4F8" w14:textId="77777777" w:rsidR="001627A2" w:rsidRDefault="00DA51F2">
      <w:pPr>
        <w:pStyle w:val="Heading2"/>
        <w:keepNext w:val="0"/>
        <w:keepLines w:val="0"/>
        <w:spacing w:after="80"/>
        <w:rPr>
          <w:b/>
          <w:color w:val="600000"/>
          <w:sz w:val="24"/>
          <w:szCs w:val="24"/>
        </w:rPr>
      </w:pPr>
      <w:bookmarkStart w:id="5" w:name="_uoi8dmuategi" w:colFirst="0" w:colLast="0"/>
      <w:bookmarkEnd w:id="5"/>
      <w:r>
        <w:rPr>
          <w:b/>
          <w:color w:val="600000"/>
          <w:sz w:val="24"/>
          <w:szCs w:val="24"/>
        </w:rPr>
        <w:t>Companies – Legacy/Incumbent (Large)</w:t>
      </w:r>
    </w:p>
    <w:p w14:paraId="61EC1280" w14:textId="0F756FF1" w:rsidR="00A25E88" w:rsidRDefault="00A25E88" w:rsidP="00A25E88">
      <w:pPr>
        <w:numPr>
          <w:ilvl w:val="0"/>
          <w:numId w:val="2"/>
        </w:numPr>
        <w:contextualSpacing/>
      </w:pPr>
      <w:r>
        <w:t xml:space="preserve">Company Name, Year Founded, Location, Role/Focus, Website/Twitter </w:t>
      </w:r>
    </w:p>
    <w:p w14:paraId="62C8C8C6" w14:textId="77777777" w:rsidR="00A25E88" w:rsidRDefault="00A25E88" w:rsidP="00A25E88">
      <w:pPr>
        <w:numPr>
          <w:ilvl w:val="0"/>
          <w:numId w:val="2"/>
        </w:numPr>
        <w:contextualSpacing/>
      </w:pPr>
      <w:r>
        <w:t xml:space="preserve">Company Name, Year Founded, Location, Role/Focus, Website/Twitter </w:t>
      </w:r>
    </w:p>
    <w:p w14:paraId="4BCB3363" w14:textId="77777777" w:rsidR="00A25E88" w:rsidRDefault="00A25E88" w:rsidP="00A25E88">
      <w:pPr>
        <w:numPr>
          <w:ilvl w:val="0"/>
          <w:numId w:val="2"/>
        </w:numPr>
        <w:contextualSpacing/>
      </w:pPr>
      <w:r>
        <w:t xml:space="preserve">Company Name, Year Founded, Location, Role/Focus, Website/Twitter </w:t>
      </w:r>
    </w:p>
    <w:p w14:paraId="4D7F468A" w14:textId="77777777" w:rsidR="00A25E88" w:rsidRDefault="00A25E88" w:rsidP="00A25E88">
      <w:pPr>
        <w:numPr>
          <w:ilvl w:val="0"/>
          <w:numId w:val="2"/>
        </w:numPr>
        <w:contextualSpacing/>
      </w:pPr>
      <w:r>
        <w:t xml:space="preserve">Company Name, Year Founded, Location, Role/Focus, Website/Twitter </w:t>
      </w:r>
    </w:p>
    <w:p w14:paraId="26C1F35A" w14:textId="79A187A7" w:rsidR="00A25E88" w:rsidRDefault="00A25E88" w:rsidP="00A25E88">
      <w:pPr>
        <w:numPr>
          <w:ilvl w:val="0"/>
          <w:numId w:val="2"/>
        </w:numPr>
        <w:contextualSpacing/>
      </w:pPr>
      <w:r>
        <w:t xml:space="preserve">Company Name, Year Founded, Location, Role/Focus, Website/Twitter </w:t>
      </w:r>
    </w:p>
    <w:p w14:paraId="79358E05" w14:textId="77777777" w:rsidR="001627A2" w:rsidRDefault="001627A2"/>
    <w:p w14:paraId="1696428A" w14:textId="77777777" w:rsidR="001627A2" w:rsidRDefault="00DA51F2">
      <w:pPr>
        <w:pStyle w:val="Heading2"/>
        <w:keepNext w:val="0"/>
        <w:keepLines w:val="0"/>
        <w:spacing w:after="80"/>
        <w:rPr>
          <w:sz w:val="24"/>
          <w:szCs w:val="24"/>
        </w:rPr>
      </w:pPr>
      <w:bookmarkStart w:id="6" w:name="_fvcz4ld7z60j" w:colFirst="0" w:colLast="0"/>
      <w:bookmarkEnd w:id="6"/>
      <w:r>
        <w:rPr>
          <w:b/>
          <w:color w:val="600000"/>
          <w:sz w:val="24"/>
          <w:szCs w:val="24"/>
        </w:rPr>
        <w:t>Companies – Startups (Small/Growth)</w:t>
      </w:r>
    </w:p>
    <w:p w14:paraId="22A72A97" w14:textId="77777777" w:rsidR="00A25E88" w:rsidRDefault="00A25E88" w:rsidP="00A25E88">
      <w:pPr>
        <w:numPr>
          <w:ilvl w:val="0"/>
          <w:numId w:val="2"/>
        </w:numPr>
        <w:contextualSpacing/>
      </w:pPr>
      <w:r>
        <w:t xml:space="preserve">Company Name, Year Founded, Location, Role/Focus, Website/Twitter </w:t>
      </w:r>
    </w:p>
    <w:p w14:paraId="0219B3B5" w14:textId="77777777" w:rsidR="00A25E88" w:rsidRDefault="00A25E88" w:rsidP="00A25E88">
      <w:pPr>
        <w:numPr>
          <w:ilvl w:val="0"/>
          <w:numId w:val="2"/>
        </w:numPr>
        <w:contextualSpacing/>
      </w:pPr>
      <w:r>
        <w:t xml:space="preserve">Company Name, Year Founded, Location, Role/Focus, Website/Twitter </w:t>
      </w:r>
    </w:p>
    <w:p w14:paraId="2F0FD9DB" w14:textId="773FFD74" w:rsidR="00A25E88" w:rsidRDefault="00A25E88" w:rsidP="00A25E88">
      <w:pPr>
        <w:numPr>
          <w:ilvl w:val="0"/>
          <w:numId w:val="2"/>
        </w:numPr>
        <w:contextualSpacing/>
      </w:pPr>
      <w:r>
        <w:t xml:space="preserve">Company Name, Year Founded, Location, Role/Focus, Website/Twitter </w:t>
      </w:r>
    </w:p>
    <w:p w14:paraId="15D0CD85" w14:textId="77777777" w:rsidR="00A25E88" w:rsidRDefault="00A25E88" w:rsidP="00A25E88">
      <w:pPr>
        <w:numPr>
          <w:ilvl w:val="0"/>
          <w:numId w:val="2"/>
        </w:numPr>
        <w:contextualSpacing/>
      </w:pPr>
      <w:r>
        <w:t xml:space="preserve">Company Name, Year Founded, Location, Role/Focus, Website/Twitter </w:t>
      </w:r>
    </w:p>
    <w:p w14:paraId="066924FC" w14:textId="77777777" w:rsidR="00A25E88" w:rsidRDefault="00A25E88" w:rsidP="00A25E88">
      <w:pPr>
        <w:numPr>
          <w:ilvl w:val="0"/>
          <w:numId w:val="2"/>
        </w:numPr>
        <w:contextualSpacing/>
      </w:pPr>
      <w:r>
        <w:t xml:space="preserve">Company Name, Year Founded, Location, Role/Focus, Website/Twitter </w:t>
      </w:r>
    </w:p>
    <w:p w14:paraId="0ABC9DD5" w14:textId="77777777" w:rsidR="00A25E88" w:rsidRDefault="00A25E88" w:rsidP="00A25E88">
      <w:pPr>
        <w:numPr>
          <w:ilvl w:val="0"/>
          <w:numId w:val="2"/>
        </w:numPr>
        <w:contextualSpacing/>
      </w:pPr>
      <w:r>
        <w:t xml:space="preserve">Company Name, Year Founded, Location, Role/Focus, Website/Twitter </w:t>
      </w:r>
    </w:p>
    <w:p w14:paraId="6CEB3157" w14:textId="77777777" w:rsidR="00A25E88" w:rsidRDefault="00A25E88" w:rsidP="00A25E88">
      <w:pPr>
        <w:ind w:left="720"/>
        <w:contextualSpacing/>
      </w:pPr>
    </w:p>
    <w:p w14:paraId="2779E6F7" w14:textId="77777777" w:rsidR="001627A2" w:rsidRDefault="00DA51F2">
      <w:pPr>
        <w:pStyle w:val="Heading2"/>
        <w:keepNext w:val="0"/>
        <w:keepLines w:val="0"/>
        <w:spacing w:after="80"/>
        <w:rPr>
          <w:sz w:val="24"/>
          <w:szCs w:val="24"/>
        </w:rPr>
      </w:pPr>
      <w:bookmarkStart w:id="7" w:name="_jyrae8t1lqj0" w:colFirst="0" w:colLast="0"/>
      <w:bookmarkEnd w:id="7"/>
      <w:r>
        <w:rPr>
          <w:b/>
          <w:color w:val="600000"/>
          <w:sz w:val="24"/>
          <w:szCs w:val="24"/>
        </w:rPr>
        <w:t>Investors / VCs</w:t>
      </w:r>
    </w:p>
    <w:p w14:paraId="61CB9A99" w14:textId="77777777" w:rsidR="00A25E88" w:rsidRDefault="00A25E88" w:rsidP="00A25E88">
      <w:pPr>
        <w:numPr>
          <w:ilvl w:val="0"/>
          <w:numId w:val="2"/>
        </w:numPr>
        <w:contextualSpacing/>
      </w:pPr>
      <w:bookmarkStart w:id="8" w:name="_scro9yjianh4" w:colFirst="0" w:colLast="0"/>
      <w:bookmarkEnd w:id="8"/>
      <w:r>
        <w:t xml:space="preserve">Company Name, Year Founded, Location, Role/Focus, Website/Twitter </w:t>
      </w:r>
    </w:p>
    <w:p w14:paraId="5AF6C9D4" w14:textId="77777777" w:rsidR="00A25E88" w:rsidRDefault="00A25E88" w:rsidP="00A25E88">
      <w:pPr>
        <w:numPr>
          <w:ilvl w:val="0"/>
          <w:numId w:val="2"/>
        </w:numPr>
        <w:contextualSpacing/>
      </w:pPr>
      <w:r>
        <w:t xml:space="preserve">Company Name, Year Founded, Location, Role/Focus, Website/Twitter </w:t>
      </w:r>
    </w:p>
    <w:p w14:paraId="48A9B995" w14:textId="77777777" w:rsidR="00A25E88" w:rsidRDefault="00A25E88" w:rsidP="00A25E88">
      <w:pPr>
        <w:numPr>
          <w:ilvl w:val="0"/>
          <w:numId w:val="2"/>
        </w:numPr>
        <w:contextualSpacing/>
      </w:pPr>
      <w:r>
        <w:t xml:space="preserve">Company Name, Year Founded, Location, Role/Focus, Website/Twitter </w:t>
      </w:r>
    </w:p>
    <w:p w14:paraId="324174BA" w14:textId="77777777" w:rsidR="00A25E88" w:rsidRDefault="00A25E88" w:rsidP="00A25E88">
      <w:pPr>
        <w:numPr>
          <w:ilvl w:val="0"/>
          <w:numId w:val="2"/>
        </w:numPr>
        <w:contextualSpacing/>
      </w:pPr>
      <w:r>
        <w:t xml:space="preserve">Company Name, Year Founded, Location, Role/Focus, Website/Twitter </w:t>
      </w:r>
    </w:p>
    <w:p w14:paraId="27E91783" w14:textId="2BCEA56D" w:rsidR="001627A2" w:rsidRDefault="00DA51F2">
      <w:pPr>
        <w:pStyle w:val="Heading1"/>
        <w:keepNext w:val="0"/>
        <w:keepLines w:val="0"/>
        <w:spacing w:before="480"/>
        <w:rPr>
          <w:b/>
          <w:color w:val="600000"/>
          <w:sz w:val="28"/>
          <w:szCs w:val="28"/>
        </w:rPr>
      </w:pPr>
      <w:r>
        <w:rPr>
          <w:b/>
          <w:color w:val="600000"/>
          <w:sz w:val="28"/>
          <w:szCs w:val="28"/>
        </w:rPr>
        <w:t>People to Follow</w:t>
      </w:r>
    </w:p>
    <w:p w14:paraId="3437CA97" w14:textId="2B848CE1" w:rsidR="001627A2" w:rsidRDefault="00D3346E">
      <w:r>
        <w:t xml:space="preserve">Who are </w:t>
      </w:r>
      <w:r w:rsidR="000554E8">
        <w:t>important thought leaders and innovators in this domain? W</w:t>
      </w:r>
      <w:r w:rsidR="00DA51F2">
        <w:t xml:space="preserve">hom should I follow on Twitter? </w:t>
      </w:r>
      <w:r w:rsidR="00DA51F2">
        <w:br/>
        <w:t xml:space="preserve">You might informally label or group them as thought leaders, writers, evangelists, skeptics, business leaders, policy makers, et al </w:t>
      </w:r>
    </w:p>
    <w:p w14:paraId="5B63E011" w14:textId="77777777" w:rsidR="001627A2" w:rsidRDefault="00DA51F2">
      <w:r>
        <w:t xml:space="preserve"> </w:t>
      </w:r>
    </w:p>
    <w:p w14:paraId="2197C485" w14:textId="1C36E145" w:rsidR="001627A2" w:rsidRDefault="00DA51F2">
      <w:pPr>
        <w:numPr>
          <w:ilvl w:val="0"/>
          <w:numId w:val="2"/>
        </w:numPr>
      </w:pPr>
      <w:r>
        <w:t xml:space="preserve">Person, Organization, Job Title, </w:t>
      </w:r>
      <w:r w:rsidR="0037565E">
        <w:t>@</w:t>
      </w:r>
      <w:r>
        <w:t>Twitter, Website</w:t>
      </w:r>
      <w:r w:rsidR="0037565E">
        <w:t xml:space="preserve">, Noteworthy Notes </w:t>
      </w:r>
    </w:p>
    <w:p w14:paraId="6B7FEB04" w14:textId="77777777" w:rsidR="0037565E" w:rsidRDefault="0037565E" w:rsidP="0037565E">
      <w:pPr>
        <w:numPr>
          <w:ilvl w:val="0"/>
          <w:numId w:val="2"/>
        </w:numPr>
      </w:pPr>
      <w:r>
        <w:t xml:space="preserve">Person, Organization, Job Title, @Twitter, Website, Noteworthy Notes </w:t>
      </w:r>
    </w:p>
    <w:p w14:paraId="2567DDC2" w14:textId="77777777" w:rsidR="0037565E" w:rsidRDefault="0037565E" w:rsidP="0037565E">
      <w:pPr>
        <w:numPr>
          <w:ilvl w:val="0"/>
          <w:numId w:val="2"/>
        </w:numPr>
      </w:pPr>
      <w:r>
        <w:t xml:space="preserve">Person, Organization, Job Title, @Twitter, Website, Noteworthy Notes </w:t>
      </w:r>
    </w:p>
    <w:p w14:paraId="1CB330AC" w14:textId="77777777" w:rsidR="0037565E" w:rsidRDefault="0037565E" w:rsidP="0037565E">
      <w:pPr>
        <w:numPr>
          <w:ilvl w:val="0"/>
          <w:numId w:val="2"/>
        </w:numPr>
      </w:pPr>
      <w:r>
        <w:t xml:space="preserve">Person, Organization, Job Title, @Twitter, Website, Noteworthy Notes </w:t>
      </w:r>
    </w:p>
    <w:p w14:paraId="215EFE1E" w14:textId="77777777" w:rsidR="0037565E" w:rsidRDefault="0037565E" w:rsidP="0037565E">
      <w:pPr>
        <w:numPr>
          <w:ilvl w:val="0"/>
          <w:numId w:val="2"/>
        </w:numPr>
      </w:pPr>
      <w:r>
        <w:t xml:space="preserve">Person, Organization, Job Title, @Twitter, Website, Noteworthy Notes </w:t>
      </w:r>
    </w:p>
    <w:p w14:paraId="54479140" w14:textId="77777777" w:rsidR="0037565E" w:rsidRDefault="0037565E" w:rsidP="0037565E">
      <w:pPr>
        <w:numPr>
          <w:ilvl w:val="0"/>
          <w:numId w:val="2"/>
        </w:numPr>
      </w:pPr>
      <w:r>
        <w:t xml:space="preserve">Person, Organization, Job Title, @Twitter, Website, Noteworthy Notes </w:t>
      </w:r>
    </w:p>
    <w:p w14:paraId="13365A5B" w14:textId="77777777" w:rsidR="001627A2" w:rsidRDefault="00DA51F2">
      <w:r>
        <w:t xml:space="preserve"> </w:t>
      </w:r>
    </w:p>
    <w:p w14:paraId="27352396" w14:textId="77777777" w:rsidR="001627A2" w:rsidRDefault="00DA51F2">
      <w:pPr>
        <w:pStyle w:val="Heading1"/>
        <w:keepNext w:val="0"/>
        <w:keepLines w:val="0"/>
        <w:spacing w:before="480"/>
        <w:rPr>
          <w:b/>
          <w:color w:val="600000"/>
          <w:sz w:val="28"/>
          <w:szCs w:val="28"/>
        </w:rPr>
      </w:pPr>
      <w:bookmarkStart w:id="9" w:name="_9995l5nemx6v" w:colFirst="0" w:colLast="0"/>
      <w:bookmarkEnd w:id="9"/>
      <w:r>
        <w:rPr>
          <w:b/>
          <w:color w:val="600000"/>
          <w:sz w:val="28"/>
          <w:szCs w:val="28"/>
        </w:rPr>
        <w:lastRenderedPageBreak/>
        <w:t xml:space="preserve">Stated Plans &amp; Projects </w:t>
      </w:r>
    </w:p>
    <w:p w14:paraId="0151B4AF" w14:textId="4142F0F2" w:rsidR="008B0262" w:rsidRDefault="008B0262">
      <w:r>
        <w:t xml:space="preserve">List and describe publicly stated plans by </w:t>
      </w:r>
      <w:r w:rsidR="00DA51F2">
        <w:t>stakeholders</w:t>
      </w:r>
      <w:r>
        <w:t xml:space="preserve">.  This might include investments, partnerships, new services, et al.  </w:t>
      </w:r>
    </w:p>
    <w:p w14:paraId="40225552" w14:textId="5BD55B44" w:rsidR="008B0262" w:rsidRDefault="008B0262">
      <w:r>
        <w:t xml:space="preserve">The list might include turnkey, funded, to be funded or aspirational plans. </w:t>
      </w:r>
    </w:p>
    <w:p w14:paraId="3CA2F2C1" w14:textId="4F4409CB" w:rsidR="001627A2" w:rsidRDefault="008B0262">
      <w:r>
        <w:t xml:space="preserve">We want to understand </w:t>
      </w:r>
      <w:r w:rsidR="00DA51F2">
        <w:t>stated commitments for the future</w:t>
      </w:r>
      <w:r>
        <w:t xml:space="preserve">. </w:t>
      </w:r>
    </w:p>
    <w:p w14:paraId="5247B7F8" w14:textId="77777777" w:rsidR="001627A2" w:rsidRDefault="001627A2"/>
    <w:p w14:paraId="27060519" w14:textId="3CC4D9B8" w:rsidR="008B0262" w:rsidRDefault="008B0262" w:rsidP="008B0262">
      <w:pPr>
        <w:numPr>
          <w:ilvl w:val="0"/>
          <w:numId w:val="2"/>
        </w:numPr>
        <w:contextualSpacing/>
      </w:pPr>
      <w:r>
        <w:t xml:space="preserve">Plan (General), Stakeholder, Plan (Details), Place, Investment Level, Goals, et al (Source) </w:t>
      </w:r>
    </w:p>
    <w:p w14:paraId="1F01A614" w14:textId="66E12E6D" w:rsidR="008B0262" w:rsidRDefault="008B0262" w:rsidP="008B0262">
      <w:pPr>
        <w:numPr>
          <w:ilvl w:val="0"/>
          <w:numId w:val="2"/>
        </w:numPr>
        <w:contextualSpacing/>
      </w:pPr>
      <w:r>
        <w:t xml:space="preserve">Plan (General), Stakeholder, Plan (Details), Place, Investment Level, Goals, et al (Source) </w:t>
      </w:r>
    </w:p>
    <w:p w14:paraId="1D4D15F3" w14:textId="77777777" w:rsidR="008B0262" w:rsidRDefault="008B0262" w:rsidP="008B0262">
      <w:pPr>
        <w:numPr>
          <w:ilvl w:val="0"/>
          <w:numId w:val="2"/>
        </w:numPr>
        <w:contextualSpacing/>
      </w:pPr>
      <w:r>
        <w:t xml:space="preserve">Plan (General), Stakeholder, Plan (Details), Place, Investment Level, Goals, et al (Source) </w:t>
      </w:r>
    </w:p>
    <w:p w14:paraId="314FC619" w14:textId="77777777" w:rsidR="008B0262" w:rsidRDefault="008B0262" w:rsidP="008B0262">
      <w:pPr>
        <w:numPr>
          <w:ilvl w:val="0"/>
          <w:numId w:val="2"/>
        </w:numPr>
        <w:contextualSpacing/>
      </w:pPr>
      <w:r>
        <w:t xml:space="preserve">Plan (General), Stakeholder, Plan (Details), Place, Investment Level, Goals, et al (Source) </w:t>
      </w:r>
    </w:p>
    <w:p w14:paraId="5C6F771C" w14:textId="77777777" w:rsidR="008B0262" w:rsidRDefault="008B0262" w:rsidP="008B0262">
      <w:pPr>
        <w:numPr>
          <w:ilvl w:val="0"/>
          <w:numId w:val="2"/>
        </w:numPr>
        <w:contextualSpacing/>
      </w:pPr>
      <w:r>
        <w:t xml:space="preserve">Plan (General), Stakeholder, Plan (Details), Place, Investment Level, Goals, et al (Source) </w:t>
      </w:r>
    </w:p>
    <w:p w14:paraId="3B3958B2" w14:textId="77777777" w:rsidR="008B0262" w:rsidRDefault="008B0262" w:rsidP="008B0262">
      <w:pPr>
        <w:numPr>
          <w:ilvl w:val="0"/>
          <w:numId w:val="2"/>
        </w:numPr>
        <w:contextualSpacing/>
      </w:pPr>
      <w:r>
        <w:t xml:space="preserve">Plan (General), Stakeholder, Plan (Details), Place, Investment Level, Goals, et al (Source) </w:t>
      </w:r>
    </w:p>
    <w:p w14:paraId="220C713E" w14:textId="77777777" w:rsidR="008B0262" w:rsidRDefault="008B0262" w:rsidP="008B0262">
      <w:pPr>
        <w:numPr>
          <w:ilvl w:val="0"/>
          <w:numId w:val="2"/>
        </w:numPr>
        <w:contextualSpacing/>
      </w:pPr>
      <w:r>
        <w:t xml:space="preserve">Plan (General), Stakeholder, Plan (Details), Place, Investment Level, Goals, et al (Source) </w:t>
      </w:r>
    </w:p>
    <w:p w14:paraId="29F77F79" w14:textId="77777777" w:rsidR="001627A2" w:rsidRDefault="001627A2"/>
    <w:p w14:paraId="16E2107D" w14:textId="77777777" w:rsidR="001627A2" w:rsidRDefault="00DA51F2">
      <w:pPr>
        <w:pStyle w:val="Heading1"/>
        <w:keepNext w:val="0"/>
        <w:keepLines w:val="0"/>
        <w:spacing w:before="480"/>
        <w:rPr>
          <w:b/>
          <w:color w:val="600000"/>
          <w:sz w:val="28"/>
          <w:szCs w:val="28"/>
        </w:rPr>
      </w:pPr>
      <w:bookmarkStart w:id="10" w:name="_y57odrrpy3pt" w:colFirst="0" w:colLast="0"/>
      <w:bookmarkEnd w:id="10"/>
      <w:r>
        <w:rPr>
          <w:b/>
          <w:color w:val="600000"/>
          <w:sz w:val="28"/>
          <w:szCs w:val="28"/>
        </w:rPr>
        <w:t xml:space="preserve">Trends </w:t>
      </w:r>
    </w:p>
    <w:p w14:paraId="0F8F7511" w14:textId="77777777" w:rsidR="00CF06D8" w:rsidRDefault="00CF06D8">
      <w:r>
        <w:t xml:space="preserve">Describe the domain ‘trends’ in language </w:t>
      </w:r>
      <w:proofErr w:type="gramStart"/>
      <w:r>
        <w:t xml:space="preserve">of </w:t>
      </w:r>
      <w:r w:rsidR="00DA51F2">
        <w:t>More or Les</w:t>
      </w:r>
      <w:r>
        <w:t>s</w:t>
      </w:r>
      <w:proofErr w:type="gramEnd"/>
      <w:r>
        <w:t xml:space="preserve">.  </w:t>
      </w:r>
    </w:p>
    <w:p w14:paraId="799F427B" w14:textId="5463B123" w:rsidR="001627A2" w:rsidRDefault="00CF06D8">
      <w:r>
        <w:t>Statements should describe or hint at direction and moment (</w:t>
      </w:r>
      <w:r w:rsidR="00DA51F2">
        <w:t>From x to y</w:t>
      </w:r>
      <w:r>
        <w:t>) that r</w:t>
      </w:r>
      <w:r w:rsidR="00DA51F2">
        <w:t xml:space="preserve">eveal direction and momentum   </w:t>
      </w:r>
    </w:p>
    <w:p w14:paraId="6DC655ED" w14:textId="77777777" w:rsidR="001627A2" w:rsidRDefault="001627A2"/>
    <w:p w14:paraId="6CDB5F01" w14:textId="1578C215" w:rsidR="001627A2" w:rsidRDefault="00CF06D8">
      <w:pPr>
        <w:numPr>
          <w:ilvl w:val="0"/>
          <w:numId w:val="2"/>
        </w:numPr>
        <w:contextualSpacing/>
      </w:pPr>
      <w:r w:rsidRPr="00CF06D8">
        <w:rPr>
          <w:i/>
        </w:rPr>
        <w:t>More</w:t>
      </w:r>
      <w:r>
        <w:t xml:space="preserve"> text </w:t>
      </w:r>
      <w:proofErr w:type="spellStart"/>
      <w:r>
        <w:t>text</w:t>
      </w:r>
      <w:proofErr w:type="spellEnd"/>
      <w:r>
        <w:t xml:space="preserve"> </w:t>
      </w:r>
      <w:proofErr w:type="spellStart"/>
      <w:r>
        <w:t>text</w:t>
      </w:r>
      <w:proofErr w:type="spellEnd"/>
      <w:r>
        <w:t xml:space="preserve">, (Source) </w:t>
      </w:r>
    </w:p>
    <w:p w14:paraId="420287A9" w14:textId="77777777" w:rsidR="00CF06D8" w:rsidRDefault="00CF06D8" w:rsidP="00CF06D8">
      <w:pPr>
        <w:numPr>
          <w:ilvl w:val="0"/>
          <w:numId w:val="2"/>
        </w:numPr>
        <w:contextualSpacing/>
      </w:pPr>
      <w:r w:rsidRPr="00CF06D8">
        <w:rPr>
          <w:i/>
        </w:rPr>
        <w:t>More</w:t>
      </w:r>
      <w:r>
        <w:t xml:space="preserve"> text </w:t>
      </w:r>
      <w:proofErr w:type="spellStart"/>
      <w:r>
        <w:t>text</w:t>
      </w:r>
      <w:proofErr w:type="spellEnd"/>
      <w:r>
        <w:t xml:space="preserve"> </w:t>
      </w:r>
      <w:proofErr w:type="spellStart"/>
      <w:r>
        <w:t>text</w:t>
      </w:r>
      <w:proofErr w:type="spellEnd"/>
      <w:r>
        <w:t xml:space="preserve">, (Source) </w:t>
      </w:r>
    </w:p>
    <w:p w14:paraId="761B2CB1" w14:textId="77777777" w:rsidR="00CF06D8" w:rsidRDefault="00CF06D8" w:rsidP="00CF06D8">
      <w:pPr>
        <w:numPr>
          <w:ilvl w:val="0"/>
          <w:numId w:val="2"/>
        </w:numPr>
        <w:contextualSpacing/>
      </w:pPr>
      <w:r w:rsidRPr="00CF06D8">
        <w:rPr>
          <w:i/>
        </w:rPr>
        <w:t>More</w:t>
      </w:r>
      <w:r>
        <w:t xml:space="preserve"> text </w:t>
      </w:r>
      <w:proofErr w:type="spellStart"/>
      <w:r>
        <w:t>text</w:t>
      </w:r>
      <w:proofErr w:type="spellEnd"/>
      <w:r>
        <w:t xml:space="preserve"> </w:t>
      </w:r>
      <w:proofErr w:type="spellStart"/>
      <w:r>
        <w:t>text</w:t>
      </w:r>
      <w:proofErr w:type="spellEnd"/>
      <w:r>
        <w:t xml:space="preserve">, (Source) </w:t>
      </w:r>
    </w:p>
    <w:p w14:paraId="0B8E7B63" w14:textId="77777777" w:rsidR="00CF06D8" w:rsidRDefault="00CF06D8" w:rsidP="00CF06D8">
      <w:pPr>
        <w:numPr>
          <w:ilvl w:val="0"/>
          <w:numId w:val="2"/>
        </w:numPr>
        <w:contextualSpacing/>
      </w:pPr>
      <w:r w:rsidRPr="00CF06D8">
        <w:rPr>
          <w:i/>
        </w:rPr>
        <w:t>More</w:t>
      </w:r>
      <w:r>
        <w:t xml:space="preserve"> text </w:t>
      </w:r>
      <w:proofErr w:type="spellStart"/>
      <w:r>
        <w:t>text</w:t>
      </w:r>
      <w:proofErr w:type="spellEnd"/>
      <w:r>
        <w:t xml:space="preserve"> </w:t>
      </w:r>
      <w:proofErr w:type="spellStart"/>
      <w:r>
        <w:t>text</w:t>
      </w:r>
      <w:proofErr w:type="spellEnd"/>
      <w:r>
        <w:t xml:space="preserve">, (Source) </w:t>
      </w:r>
    </w:p>
    <w:p w14:paraId="74204CD1" w14:textId="688DF0CF" w:rsidR="00CF06D8" w:rsidRDefault="00CF06D8" w:rsidP="00CF06D8">
      <w:pPr>
        <w:numPr>
          <w:ilvl w:val="0"/>
          <w:numId w:val="2"/>
        </w:numPr>
        <w:contextualSpacing/>
      </w:pPr>
      <w:r w:rsidRPr="00CF06D8">
        <w:rPr>
          <w:i/>
        </w:rPr>
        <w:t>More</w:t>
      </w:r>
      <w:r>
        <w:t xml:space="preserve"> text </w:t>
      </w:r>
      <w:proofErr w:type="spellStart"/>
      <w:r>
        <w:t>text</w:t>
      </w:r>
      <w:proofErr w:type="spellEnd"/>
      <w:r>
        <w:t xml:space="preserve"> </w:t>
      </w:r>
      <w:proofErr w:type="spellStart"/>
      <w:r>
        <w:t>text</w:t>
      </w:r>
      <w:proofErr w:type="spellEnd"/>
      <w:r>
        <w:t xml:space="preserve">, (Source) </w:t>
      </w:r>
      <w:r w:rsidR="00AF3D49">
        <w:br/>
      </w:r>
    </w:p>
    <w:p w14:paraId="3886D5BF" w14:textId="4E659C1F" w:rsidR="00CF06D8" w:rsidRDefault="00CF06D8" w:rsidP="00CF06D8">
      <w:pPr>
        <w:numPr>
          <w:ilvl w:val="0"/>
          <w:numId w:val="2"/>
        </w:numPr>
        <w:contextualSpacing/>
      </w:pPr>
      <w:r w:rsidRPr="00CF06D8">
        <w:rPr>
          <w:i/>
        </w:rPr>
        <w:t>Less</w:t>
      </w:r>
      <w:r>
        <w:t xml:space="preserve"> text </w:t>
      </w:r>
      <w:proofErr w:type="spellStart"/>
      <w:r>
        <w:t>text</w:t>
      </w:r>
      <w:proofErr w:type="spellEnd"/>
      <w:r>
        <w:t xml:space="preserve"> </w:t>
      </w:r>
      <w:proofErr w:type="spellStart"/>
      <w:r>
        <w:t>text</w:t>
      </w:r>
      <w:proofErr w:type="spellEnd"/>
      <w:r>
        <w:t xml:space="preserve">, (Source) </w:t>
      </w:r>
    </w:p>
    <w:p w14:paraId="7FBAB04B" w14:textId="77777777" w:rsidR="00CF06D8" w:rsidRDefault="00CF06D8" w:rsidP="00CF06D8">
      <w:pPr>
        <w:numPr>
          <w:ilvl w:val="0"/>
          <w:numId w:val="2"/>
        </w:numPr>
        <w:contextualSpacing/>
      </w:pPr>
      <w:r w:rsidRPr="00CF06D8">
        <w:rPr>
          <w:i/>
        </w:rPr>
        <w:t>Less</w:t>
      </w:r>
      <w:r>
        <w:t xml:space="preserve"> text </w:t>
      </w:r>
      <w:proofErr w:type="spellStart"/>
      <w:r>
        <w:t>text</w:t>
      </w:r>
      <w:proofErr w:type="spellEnd"/>
      <w:r>
        <w:t xml:space="preserve"> </w:t>
      </w:r>
      <w:proofErr w:type="spellStart"/>
      <w:r>
        <w:t>text</w:t>
      </w:r>
      <w:proofErr w:type="spellEnd"/>
      <w:r>
        <w:t xml:space="preserve">, (Source) </w:t>
      </w:r>
    </w:p>
    <w:p w14:paraId="380A335E" w14:textId="77777777" w:rsidR="00CF06D8" w:rsidRDefault="00CF06D8" w:rsidP="00CF06D8">
      <w:pPr>
        <w:numPr>
          <w:ilvl w:val="0"/>
          <w:numId w:val="2"/>
        </w:numPr>
        <w:contextualSpacing/>
      </w:pPr>
      <w:r w:rsidRPr="00CF06D8">
        <w:rPr>
          <w:i/>
        </w:rPr>
        <w:t>Less</w:t>
      </w:r>
      <w:r>
        <w:t xml:space="preserve"> text </w:t>
      </w:r>
      <w:proofErr w:type="spellStart"/>
      <w:r>
        <w:t>text</w:t>
      </w:r>
      <w:proofErr w:type="spellEnd"/>
      <w:r>
        <w:t xml:space="preserve"> </w:t>
      </w:r>
      <w:proofErr w:type="spellStart"/>
      <w:r>
        <w:t>text</w:t>
      </w:r>
      <w:proofErr w:type="spellEnd"/>
      <w:r>
        <w:t xml:space="preserve">, (Source) </w:t>
      </w:r>
    </w:p>
    <w:p w14:paraId="7A617C61" w14:textId="77777777" w:rsidR="00CF06D8" w:rsidRDefault="00CF06D8" w:rsidP="00CF06D8">
      <w:pPr>
        <w:numPr>
          <w:ilvl w:val="0"/>
          <w:numId w:val="2"/>
        </w:numPr>
        <w:contextualSpacing/>
      </w:pPr>
      <w:r w:rsidRPr="00CF06D8">
        <w:rPr>
          <w:i/>
        </w:rPr>
        <w:t>Less</w:t>
      </w:r>
      <w:r>
        <w:t xml:space="preserve"> text </w:t>
      </w:r>
      <w:proofErr w:type="spellStart"/>
      <w:r>
        <w:t>text</w:t>
      </w:r>
      <w:proofErr w:type="spellEnd"/>
      <w:r>
        <w:t xml:space="preserve"> </w:t>
      </w:r>
      <w:proofErr w:type="spellStart"/>
      <w:r>
        <w:t>text</w:t>
      </w:r>
      <w:proofErr w:type="spellEnd"/>
      <w:r>
        <w:t xml:space="preserve">, (Source) </w:t>
      </w:r>
    </w:p>
    <w:p w14:paraId="08ED9046" w14:textId="77777777" w:rsidR="00CF06D8" w:rsidRDefault="00CF06D8" w:rsidP="00CF06D8">
      <w:pPr>
        <w:numPr>
          <w:ilvl w:val="0"/>
          <w:numId w:val="2"/>
        </w:numPr>
        <w:contextualSpacing/>
      </w:pPr>
      <w:r w:rsidRPr="00CF06D8">
        <w:rPr>
          <w:i/>
        </w:rPr>
        <w:t>Less</w:t>
      </w:r>
      <w:r>
        <w:t xml:space="preserve"> text </w:t>
      </w:r>
      <w:proofErr w:type="spellStart"/>
      <w:r>
        <w:t>text</w:t>
      </w:r>
      <w:proofErr w:type="spellEnd"/>
      <w:r>
        <w:t xml:space="preserve"> </w:t>
      </w:r>
      <w:proofErr w:type="spellStart"/>
      <w:r>
        <w:t>text</w:t>
      </w:r>
      <w:proofErr w:type="spellEnd"/>
      <w:r>
        <w:t xml:space="preserve">, (Source) </w:t>
      </w:r>
    </w:p>
    <w:p w14:paraId="12200CA9" w14:textId="77777777" w:rsidR="001627A2" w:rsidRDefault="001627A2" w:rsidP="00CF06D8">
      <w:pPr>
        <w:ind w:left="360"/>
        <w:contextualSpacing/>
      </w:pPr>
    </w:p>
    <w:p w14:paraId="130ED2DA" w14:textId="77777777" w:rsidR="00E16865" w:rsidRDefault="00E16865" w:rsidP="00E16865">
      <w:pPr>
        <w:pStyle w:val="Heading1"/>
        <w:keepNext w:val="0"/>
        <w:keepLines w:val="0"/>
        <w:spacing w:before="480"/>
        <w:rPr>
          <w:b/>
          <w:color w:val="600000"/>
          <w:sz w:val="28"/>
          <w:szCs w:val="28"/>
        </w:rPr>
      </w:pPr>
      <w:bookmarkStart w:id="11" w:name="_nb0fv1k3fr0w" w:colFirst="0" w:colLast="0"/>
      <w:bookmarkEnd w:id="11"/>
      <w:r>
        <w:rPr>
          <w:b/>
          <w:color w:val="600000"/>
          <w:sz w:val="28"/>
          <w:szCs w:val="28"/>
        </w:rPr>
        <w:t xml:space="preserve">Emerging Issues </w:t>
      </w:r>
    </w:p>
    <w:p w14:paraId="1A7DFBE3" w14:textId="77777777" w:rsidR="00E16865" w:rsidRDefault="00E16865" w:rsidP="00E16865">
      <w:r>
        <w:lastRenderedPageBreak/>
        <w:t xml:space="preserve">Emerging Issues are best seen as topics that require a decision in the future. </w:t>
      </w:r>
    </w:p>
    <w:p w14:paraId="3ABBB629" w14:textId="1B07F25D" w:rsidR="00E16865" w:rsidRDefault="00E16865" w:rsidP="00E16865">
      <w:r>
        <w:t xml:space="preserve">It is often framed as “Will we … or Will we not… do </w:t>
      </w:r>
      <w:proofErr w:type="spellStart"/>
      <w:r>
        <w:t>xyz</w:t>
      </w:r>
      <w:proofErr w:type="spellEnd"/>
      <w:r>
        <w:t xml:space="preserve">” (e.g. Will we permit growing of genetically modified wheat?) </w:t>
      </w:r>
    </w:p>
    <w:p w14:paraId="4E4808E1" w14:textId="77777777" w:rsidR="00E16865" w:rsidRDefault="00E16865" w:rsidP="00E16865"/>
    <w:p w14:paraId="31E93438" w14:textId="77777777" w:rsidR="00E16865" w:rsidRDefault="00E16865" w:rsidP="00E16865">
      <w:pPr>
        <w:numPr>
          <w:ilvl w:val="0"/>
          <w:numId w:val="2"/>
        </w:numPr>
        <w:contextualSpacing/>
      </w:pPr>
      <w:r>
        <w:t xml:space="preserve">Text... (Source – if applicable) </w:t>
      </w:r>
    </w:p>
    <w:p w14:paraId="5A85112C" w14:textId="77777777" w:rsidR="00E16865" w:rsidRDefault="00E16865" w:rsidP="00E16865">
      <w:pPr>
        <w:numPr>
          <w:ilvl w:val="0"/>
          <w:numId w:val="2"/>
        </w:numPr>
        <w:contextualSpacing/>
      </w:pPr>
      <w:r>
        <w:t xml:space="preserve">Text... (Source – if applicable) </w:t>
      </w:r>
    </w:p>
    <w:p w14:paraId="3DF0B41A" w14:textId="77777777" w:rsidR="00E16865" w:rsidRDefault="00E16865" w:rsidP="00E16865">
      <w:pPr>
        <w:numPr>
          <w:ilvl w:val="0"/>
          <w:numId w:val="2"/>
        </w:numPr>
        <w:contextualSpacing/>
      </w:pPr>
      <w:r>
        <w:t xml:space="preserve">Text... (Source – if applicable) </w:t>
      </w:r>
    </w:p>
    <w:p w14:paraId="7AA124D4" w14:textId="4F50C0BC" w:rsidR="00E16865" w:rsidRPr="00E16865" w:rsidRDefault="00E16865" w:rsidP="00E16865">
      <w:pPr>
        <w:numPr>
          <w:ilvl w:val="0"/>
          <w:numId w:val="2"/>
        </w:numPr>
        <w:contextualSpacing/>
      </w:pPr>
      <w:r>
        <w:t xml:space="preserve">Text... (Source – if applicable) </w:t>
      </w:r>
    </w:p>
    <w:p w14:paraId="72927CB8" w14:textId="0CD5A17E" w:rsidR="001627A2" w:rsidRDefault="00DA51F2">
      <w:pPr>
        <w:pStyle w:val="Heading1"/>
        <w:keepNext w:val="0"/>
        <w:keepLines w:val="0"/>
        <w:spacing w:before="480"/>
        <w:rPr>
          <w:b/>
          <w:color w:val="600000"/>
          <w:sz w:val="28"/>
          <w:szCs w:val="28"/>
        </w:rPr>
      </w:pPr>
      <w:r>
        <w:rPr>
          <w:b/>
          <w:color w:val="600000"/>
          <w:sz w:val="28"/>
          <w:szCs w:val="28"/>
        </w:rPr>
        <w:t xml:space="preserve">Uncertainties </w:t>
      </w:r>
    </w:p>
    <w:p w14:paraId="77E82234" w14:textId="1AF86F57" w:rsidR="00F24A29" w:rsidRDefault="00E16865">
      <w:r>
        <w:t xml:space="preserve">Closely related to Emerging Issues.  </w:t>
      </w:r>
      <w:r w:rsidR="00F24A29">
        <w:t xml:space="preserve">Highlight the uncertainties associated with this domain.  </w:t>
      </w:r>
    </w:p>
    <w:p w14:paraId="78C78A10" w14:textId="6A0D74FB" w:rsidR="001627A2" w:rsidRDefault="00F24A29">
      <w:r>
        <w:t xml:space="preserve">What are the biggest uncertainties? What is unknown today but might have clarity in the future?    </w:t>
      </w:r>
    </w:p>
    <w:p w14:paraId="1A088552" w14:textId="77777777" w:rsidR="001627A2" w:rsidRDefault="001627A2"/>
    <w:p w14:paraId="0F26580C" w14:textId="7C742762" w:rsidR="00F24A29" w:rsidRDefault="00F24A29" w:rsidP="00F24A29">
      <w:pPr>
        <w:numPr>
          <w:ilvl w:val="0"/>
          <w:numId w:val="2"/>
        </w:numPr>
        <w:contextualSpacing/>
      </w:pPr>
      <w:r>
        <w:t xml:space="preserve">Text... (Source – if applicable) </w:t>
      </w:r>
    </w:p>
    <w:p w14:paraId="51201DE9" w14:textId="77777777" w:rsidR="00F24A29" w:rsidRDefault="00F24A29" w:rsidP="00F24A29">
      <w:pPr>
        <w:numPr>
          <w:ilvl w:val="0"/>
          <w:numId w:val="2"/>
        </w:numPr>
        <w:contextualSpacing/>
      </w:pPr>
      <w:r>
        <w:t xml:space="preserve">Text... (Source – if applicable) </w:t>
      </w:r>
    </w:p>
    <w:p w14:paraId="58284F35" w14:textId="77777777" w:rsidR="00F24A29" w:rsidRDefault="00F24A29" w:rsidP="00F24A29">
      <w:pPr>
        <w:numPr>
          <w:ilvl w:val="0"/>
          <w:numId w:val="2"/>
        </w:numPr>
        <w:contextualSpacing/>
      </w:pPr>
      <w:r>
        <w:t xml:space="preserve">Text... (Source – if applicable) </w:t>
      </w:r>
    </w:p>
    <w:p w14:paraId="1D737CBF" w14:textId="77777777" w:rsidR="00F24A29" w:rsidRDefault="00F24A29" w:rsidP="00F24A29">
      <w:pPr>
        <w:numPr>
          <w:ilvl w:val="0"/>
          <w:numId w:val="2"/>
        </w:numPr>
        <w:contextualSpacing/>
      </w:pPr>
      <w:r>
        <w:t xml:space="preserve">Text... (Source – if applicable) </w:t>
      </w:r>
    </w:p>
    <w:p w14:paraId="728572B7" w14:textId="77777777" w:rsidR="00F24A29" w:rsidRDefault="00F24A29" w:rsidP="00F24A29">
      <w:pPr>
        <w:numPr>
          <w:ilvl w:val="0"/>
          <w:numId w:val="2"/>
        </w:numPr>
        <w:contextualSpacing/>
      </w:pPr>
      <w:r>
        <w:t xml:space="preserve">Text... (Source – if applicable) </w:t>
      </w:r>
    </w:p>
    <w:p w14:paraId="765BCE7E" w14:textId="77777777" w:rsidR="00F24A29" w:rsidRDefault="00F24A29" w:rsidP="00F24A29">
      <w:pPr>
        <w:numPr>
          <w:ilvl w:val="0"/>
          <w:numId w:val="2"/>
        </w:numPr>
        <w:contextualSpacing/>
      </w:pPr>
      <w:r>
        <w:t xml:space="preserve">Text... (Source – if applicable) </w:t>
      </w:r>
    </w:p>
    <w:p w14:paraId="4732FCE2" w14:textId="048ED3B1" w:rsidR="001627A2" w:rsidRDefault="001627A2" w:rsidP="00F24A29">
      <w:pPr>
        <w:ind w:left="360"/>
        <w:contextualSpacing/>
      </w:pPr>
    </w:p>
    <w:p w14:paraId="67AD6F28" w14:textId="77777777" w:rsidR="001627A2" w:rsidRDefault="001627A2">
      <w:bookmarkStart w:id="12" w:name="_rgs5p6of9jyz" w:colFirst="0" w:colLast="0"/>
      <w:bookmarkEnd w:id="12"/>
    </w:p>
    <w:p w14:paraId="038E3E08" w14:textId="62E43AC6" w:rsidR="001627A2" w:rsidRDefault="007059BE">
      <w:pPr>
        <w:pStyle w:val="Heading1"/>
        <w:keepNext w:val="0"/>
        <w:keepLines w:val="0"/>
        <w:spacing w:before="480"/>
        <w:rPr>
          <w:b/>
          <w:color w:val="600000"/>
          <w:sz w:val="28"/>
          <w:szCs w:val="28"/>
        </w:rPr>
      </w:pPr>
      <w:bookmarkStart w:id="13" w:name="_h7ad2626f2ox" w:colFirst="0" w:colLast="0"/>
      <w:bookmarkEnd w:id="13"/>
      <w:r>
        <w:rPr>
          <w:b/>
          <w:color w:val="600000"/>
          <w:sz w:val="28"/>
          <w:szCs w:val="28"/>
        </w:rPr>
        <w:t xml:space="preserve">Notes - </w:t>
      </w:r>
      <w:r w:rsidR="00DA51F2">
        <w:rPr>
          <w:b/>
          <w:color w:val="600000"/>
          <w:sz w:val="28"/>
          <w:szCs w:val="28"/>
        </w:rPr>
        <w:t xml:space="preserve">Speculative Futures / Headlines from Future </w:t>
      </w:r>
    </w:p>
    <w:p w14:paraId="02EE6CFC" w14:textId="1C92E06B" w:rsidR="001627A2" w:rsidRDefault="007059BE">
      <w:r>
        <w:t xml:space="preserve">This section is a Parking Lot for notes you might wish to keep on speculative futures, </w:t>
      </w:r>
      <w:r w:rsidR="00DA51F2">
        <w:t>provocative futures headlines</w:t>
      </w:r>
      <w:r>
        <w:t xml:space="preserve">, et al. </w:t>
      </w:r>
    </w:p>
    <w:p w14:paraId="0FD7BC3E" w14:textId="77777777" w:rsidR="001627A2" w:rsidRDefault="001627A2"/>
    <w:p w14:paraId="625D4EF2" w14:textId="7AFA612E" w:rsidR="001627A2" w:rsidRDefault="007059BE">
      <w:pPr>
        <w:numPr>
          <w:ilvl w:val="0"/>
          <w:numId w:val="2"/>
        </w:numPr>
        <w:contextualSpacing/>
      </w:pPr>
      <w:r>
        <w:t xml:space="preserve">Text </w:t>
      </w:r>
    </w:p>
    <w:p w14:paraId="2DB3F17A" w14:textId="77777777" w:rsidR="007059BE" w:rsidRDefault="007059BE" w:rsidP="007059BE">
      <w:pPr>
        <w:numPr>
          <w:ilvl w:val="0"/>
          <w:numId w:val="2"/>
        </w:numPr>
        <w:contextualSpacing/>
      </w:pPr>
      <w:r>
        <w:t xml:space="preserve">Text </w:t>
      </w:r>
    </w:p>
    <w:p w14:paraId="6B439947" w14:textId="77777777" w:rsidR="007059BE" w:rsidRDefault="007059BE" w:rsidP="007059BE">
      <w:pPr>
        <w:numPr>
          <w:ilvl w:val="0"/>
          <w:numId w:val="2"/>
        </w:numPr>
        <w:contextualSpacing/>
      </w:pPr>
      <w:r>
        <w:t xml:space="preserve">Text </w:t>
      </w:r>
    </w:p>
    <w:p w14:paraId="1B5C2F55" w14:textId="77777777" w:rsidR="007059BE" w:rsidRDefault="007059BE" w:rsidP="007059BE">
      <w:pPr>
        <w:numPr>
          <w:ilvl w:val="0"/>
          <w:numId w:val="2"/>
        </w:numPr>
        <w:contextualSpacing/>
      </w:pPr>
      <w:r>
        <w:t xml:space="preserve">Text </w:t>
      </w:r>
    </w:p>
    <w:p w14:paraId="3A909124" w14:textId="77777777" w:rsidR="007059BE" w:rsidRDefault="007059BE" w:rsidP="007059BE">
      <w:pPr>
        <w:numPr>
          <w:ilvl w:val="0"/>
          <w:numId w:val="2"/>
        </w:numPr>
        <w:contextualSpacing/>
      </w:pPr>
      <w:r>
        <w:t xml:space="preserve">Text </w:t>
      </w:r>
    </w:p>
    <w:p w14:paraId="184F6BF5" w14:textId="0CC6FA35" w:rsidR="001627A2" w:rsidRDefault="001627A2" w:rsidP="007059BE">
      <w:pPr>
        <w:ind w:left="720"/>
        <w:contextualSpacing/>
      </w:pPr>
    </w:p>
    <w:p w14:paraId="59E899AE" w14:textId="77777777" w:rsidR="00AF3D49" w:rsidRDefault="00AF3D49" w:rsidP="00AF3D49">
      <w:pPr>
        <w:pStyle w:val="Heading1"/>
        <w:keepNext w:val="0"/>
        <w:keepLines w:val="0"/>
        <w:spacing w:before="480"/>
        <w:rPr>
          <w:b/>
          <w:color w:val="800000"/>
          <w:sz w:val="28"/>
          <w:szCs w:val="28"/>
        </w:rPr>
      </w:pPr>
      <w:r>
        <w:rPr>
          <w:b/>
          <w:color w:val="800000"/>
          <w:sz w:val="28"/>
          <w:szCs w:val="28"/>
        </w:rPr>
        <w:t>Conferences</w:t>
      </w:r>
    </w:p>
    <w:p w14:paraId="4B5C9A07" w14:textId="77777777" w:rsidR="00AF3D49" w:rsidRDefault="00AF3D49" w:rsidP="00AF3D49">
      <w:r>
        <w:t>List the major gatherings and events for gathering talent to focus on this domain</w:t>
      </w:r>
    </w:p>
    <w:p w14:paraId="3A8DD503" w14:textId="77777777" w:rsidR="00AF3D49" w:rsidRDefault="00AF3D49" w:rsidP="00AF3D49">
      <w:pPr>
        <w:numPr>
          <w:ilvl w:val="0"/>
          <w:numId w:val="2"/>
        </w:numPr>
        <w:contextualSpacing/>
      </w:pPr>
      <w:bookmarkStart w:id="14" w:name="_i3rydovsws79" w:colFirst="0" w:colLast="0"/>
      <w:bookmarkEnd w:id="14"/>
      <w:r>
        <w:t xml:space="preserve">Text... (Source) </w:t>
      </w:r>
    </w:p>
    <w:p w14:paraId="6E319F17" w14:textId="77777777" w:rsidR="00AF3D49" w:rsidRDefault="00AF3D49" w:rsidP="00AF3D49">
      <w:pPr>
        <w:numPr>
          <w:ilvl w:val="0"/>
          <w:numId w:val="2"/>
        </w:numPr>
        <w:contextualSpacing/>
      </w:pPr>
      <w:r>
        <w:t xml:space="preserve">Text... (Source) </w:t>
      </w:r>
    </w:p>
    <w:p w14:paraId="00B12EBE" w14:textId="77777777" w:rsidR="00AF3D49" w:rsidRDefault="00AF3D49" w:rsidP="00AF3D49">
      <w:pPr>
        <w:numPr>
          <w:ilvl w:val="0"/>
          <w:numId w:val="2"/>
        </w:numPr>
        <w:contextualSpacing/>
      </w:pPr>
      <w:r>
        <w:t xml:space="preserve">Text... (Source) </w:t>
      </w:r>
    </w:p>
    <w:p w14:paraId="285AEC64" w14:textId="77777777" w:rsidR="00AF3D49" w:rsidRDefault="00AF3D49" w:rsidP="00AF3D49">
      <w:pPr>
        <w:numPr>
          <w:ilvl w:val="0"/>
          <w:numId w:val="2"/>
        </w:numPr>
        <w:contextualSpacing/>
      </w:pPr>
      <w:r>
        <w:t xml:space="preserve">Text... (Source) </w:t>
      </w:r>
    </w:p>
    <w:p w14:paraId="39ED576B" w14:textId="77777777" w:rsidR="001627A2" w:rsidRDefault="001627A2"/>
    <w:p w14:paraId="613F6D4D" w14:textId="32245FB2" w:rsidR="001627A2" w:rsidRDefault="007059BE">
      <w:pPr>
        <w:pStyle w:val="Heading1"/>
        <w:keepNext w:val="0"/>
        <w:keepLines w:val="0"/>
        <w:spacing w:before="480"/>
        <w:rPr>
          <w:b/>
          <w:color w:val="600000"/>
          <w:sz w:val="28"/>
          <w:szCs w:val="28"/>
        </w:rPr>
      </w:pPr>
      <w:bookmarkStart w:id="15" w:name="_6cpg0k6pufiw" w:colFirst="0" w:colLast="0"/>
      <w:bookmarkEnd w:id="15"/>
      <w:r>
        <w:rPr>
          <w:b/>
          <w:color w:val="600000"/>
          <w:sz w:val="28"/>
          <w:szCs w:val="28"/>
        </w:rPr>
        <w:lastRenderedPageBreak/>
        <w:t xml:space="preserve">Notes - </w:t>
      </w:r>
      <w:r w:rsidR="00DA51F2">
        <w:rPr>
          <w:b/>
          <w:color w:val="600000"/>
          <w:sz w:val="28"/>
          <w:szCs w:val="28"/>
        </w:rPr>
        <w:t xml:space="preserve">Miscellaneous </w:t>
      </w:r>
    </w:p>
    <w:p w14:paraId="5950FD1C" w14:textId="313197DC" w:rsidR="001627A2" w:rsidRDefault="00692794">
      <w:r>
        <w:t>A section for r</w:t>
      </w:r>
      <w:r w:rsidR="00DA51F2">
        <w:t>andom notes that you find</w:t>
      </w:r>
      <w:r w:rsidR="00F2290D">
        <w:t xml:space="preserve"> but need to put in a </w:t>
      </w:r>
      <w:r w:rsidR="00F2290D" w:rsidRPr="00F2290D">
        <w:rPr>
          <w:i/>
        </w:rPr>
        <w:t>parking lot</w:t>
      </w:r>
      <w:r w:rsidR="00F2290D">
        <w:t xml:space="preserve"> section for consideration. </w:t>
      </w:r>
    </w:p>
    <w:p w14:paraId="130B08B8" w14:textId="77777777" w:rsidR="001627A2" w:rsidRDefault="001627A2">
      <w:bookmarkStart w:id="16" w:name="_GoBack"/>
      <w:bookmarkEnd w:id="16"/>
    </w:p>
    <w:p w14:paraId="199BF1A4" w14:textId="77777777" w:rsidR="003F14E3" w:rsidRDefault="003F14E3" w:rsidP="003F14E3">
      <w:pPr>
        <w:numPr>
          <w:ilvl w:val="0"/>
          <w:numId w:val="2"/>
        </w:numPr>
        <w:contextualSpacing/>
      </w:pPr>
      <w:r>
        <w:t xml:space="preserve">Text... (Source) </w:t>
      </w:r>
    </w:p>
    <w:p w14:paraId="0E91D315" w14:textId="77777777" w:rsidR="003F14E3" w:rsidRDefault="003F14E3" w:rsidP="003F14E3">
      <w:pPr>
        <w:numPr>
          <w:ilvl w:val="0"/>
          <w:numId w:val="2"/>
        </w:numPr>
        <w:contextualSpacing/>
      </w:pPr>
      <w:r>
        <w:t xml:space="preserve">Text... (Source) </w:t>
      </w:r>
    </w:p>
    <w:p w14:paraId="0B5B9071" w14:textId="77777777" w:rsidR="003F14E3" w:rsidRDefault="003F14E3" w:rsidP="003F14E3">
      <w:pPr>
        <w:numPr>
          <w:ilvl w:val="0"/>
          <w:numId w:val="2"/>
        </w:numPr>
        <w:contextualSpacing/>
      </w:pPr>
      <w:r>
        <w:t xml:space="preserve">Text... (Source) </w:t>
      </w:r>
    </w:p>
    <w:p w14:paraId="52C10149" w14:textId="77777777" w:rsidR="003F14E3" w:rsidRDefault="003F14E3" w:rsidP="003F14E3">
      <w:pPr>
        <w:numPr>
          <w:ilvl w:val="0"/>
          <w:numId w:val="2"/>
        </w:numPr>
        <w:contextualSpacing/>
      </w:pPr>
      <w:r>
        <w:t xml:space="preserve">Text... (Source) </w:t>
      </w:r>
    </w:p>
    <w:p w14:paraId="39247824" w14:textId="77777777" w:rsidR="001627A2" w:rsidRDefault="001627A2" w:rsidP="003F14E3">
      <w:pPr>
        <w:ind w:left="720"/>
        <w:contextualSpacing/>
      </w:pPr>
    </w:p>
    <w:p w14:paraId="4721D02C" w14:textId="77777777" w:rsidR="001627A2" w:rsidRDefault="00DA51F2">
      <w:pPr>
        <w:pStyle w:val="Heading1"/>
        <w:keepNext w:val="0"/>
        <w:keepLines w:val="0"/>
        <w:spacing w:before="480"/>
        <w:rPr>
          <w:b/>
          <w:color w:val="600000"/>
          <w:sz w:val="28"/>
          <w:szCs w:val="28"/>
        </w:rPr>
      </w:pPr>
      <w:bookmarkStart w:id="17" w:name="_c13rtbzb6wnh" w:colFirst="0" w:colLast="0"/>
      <w:bookmarkEnd w:id="17"/>
      <w:r>
        <w:rPr>
          <w:b/>
          <w:color w:val="600000"/>
          <w:sz w:val="28"/>
          <w:szCs w:val="28"/>
        </w:rPr>
        <w:t xml:space="preserve">Images and Infographics </w:t>
      </w:r>
    </w:p>
    <w:p w14:paraId="4A9164E0" w14:textId="3F85BC8D" w:rsidR="001627A2" w:rsidRDefault="002F2612" w:rsidP="002F2612">
      <w:pPr>
        <w:contextualSpacing/>
      </w:pPr>
      <w:r>
        <w:t xml:space="preserve">Copy-Paste-Insert Images </w:t>
      </w:r>
    </w:p>
    <w:sectPr w:rsidR="001627A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E312D"/>
    <w:multiLevelType w:val="multilevel"/>
    <w:tmpl w:val="7CAAE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BE3351"/>
    <w:multiLevelType w:val="multilevel"/>
    <w:tmpl w:val="C3EA9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A2"/>
    <w:rsid w:val="00041D74"/>
    <w:rsid w:val="000554E8"/>
    <w:rsid w:val="000F2764"/>
    <w:rsid w:val="001627A2"/>
    <w:rsid w:val="00193A95"/>
    <w:rsid w:val="0028464F"/>
    <w:rsid w:val="00284FFA"/>
    <w:rsid w:val="002916DE"/>
    <w:rsid w:val="002C1E41"/>
    <w:rsid w:val="002F2612"/>
    <w:rsid w:val="00332C07"/>
    <w:rsid w:val="00356892"/>
    <w:rsid w:val="003702E1"/>
    <w:rsid w:val="0037565E"/>
    <w:rsid w:val="003971F1"/>
    <w:rsid w:val="003F14E3"/>
    <w:rsid w:val="00492C21"/>
    <w:rsid w:val="00577DFD"/>
    <w:rsid w:val="005A4B03"/>
    <w:rsid w:val="005E187B"/>
    <w:rsid w:val="00640FD5"/>
    <w:rsid w:val="006879EF"/>
    <w:rsid w:val="00692794"/>
    <w:rsid w:val="006C4A0C"/>
    <w:rsid w:val="007059BE"/>
    <w:rsid w:val="00713F54"/>
    <w:rsid w:val="00801AC1"/>
    <w:rsid w:val="008B0262"/>
    <w:rsid w:val="008E1E05"/>
    <w:rsid w:val="00934D8D"/>
    <w:rsid w:val="00A25E88"/>
    <w:rsid w:val="00A62C68"/>
    <w:rsid w:val="00AF3D49"/>
    <w:rsid w:val="00B325B3"/>
    <w:rsid w:val="00B375CA"/>
    <w:rsid w:val="00BB0ECA"/>
    <w:rsid w:val="00C76B68"/>
    <w:rsid w:val="00CE1414"/>
    <w:rsid w:val="00CF06D8"/>
    <w:rsid w:val="00D3346E"/>
    <w:rsid w:val="00D4760F"/>
    <w:rsid w:val="00DA51F2"/>
    <w:rsid w:val="00DE2D1B"/>
    <w:rsid w:val="00E16865"/>
    <w:rsid w:val="00ED7B0E"/>
    <w:rsid w:val="00EE4C4C"/>
    <w:rsid w:val="00EE4CE2"/>
    <w:rsid w:val="00F2290D"/>
    <w:rsid w:val="00F24A29"/>
    <w:rsid w:val="00FD4CD1"/>
    <w:rsid w:val="00FF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5FF9"/>
  <w15:docId w15:val="{02A63EB4-6F5E-498C-96DA-AB7172E0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801AC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Forward Elements</dc:creator>
  <cp:lastModifiedBy>Garry Golden</cp:lastModifiedBy>
  <cp:revision>2</cp:revision>
  <dcterms:created xsi:type="dcterms:W3CDTF">2018-11-30T16:24:00Z</dcterms:created>
  <dcterms:modified xsi:type="dcterms:W3CDTF">2018-11-30T16:24:00Z</dcterms:modified>
</cp:coreProperties>
</file>